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1C3A" w:rsidRDefault="004F43D7">
      <w:pPr>
        <w:spacing w:line="507" w:lineRule="exact"/>
        <w:ind w:right="10"/>
        <w:jc w:val="center"/>
        <w:rPr>
          <w:rFonts w:eastAsia="宋体"/>
          <w:b/>
          <w:sz w:val="28"/>
          <w:lang w:eastAsia="zh-CN"/>
        </w:rPr>
      </w:pPr>
      <w:r w:rsidRPr="004F43D7">
        <w:rPr>
          <w:b/>
          <w:sz w:val="28"/>
          <w:lang w:eastAsia="zh-CN"/>
        </w:rPr>
        <w:t>2025</w:t>
      </w:r>
      <w:r w:rsidRPr="004F43D7">
        <w:rPr>
          <w:rFonts w:ascii="宋体" w:eastAsia="宋体" w:hAnsi="宋体" w:cs="宋体" w:hint="eastAsia"/>
          <w:b/>
          <w:sz w:val="28"/>
          <w:lang w:eastAsia="zh-CN"/>
        </w:rPr>
        <w:t>第九届中国（苏州）切削工具及装备展览会</w:t>
      </w:r>
      <w:r w:rsidR="007B31E4">
        <w:rPr>
          <w:rFonts w:eastAsia="宋体" w:hint="eastAsia"/>
          <w:b/>
          <w:sz w:val="28"/>
          <w:lang w:eastAsia="zh-CN"/>
        </w:rPr>
        <w:t>参展合同</w:t>
      </w:r>
    </w:p>
    <w:tbl>
      <w:tblPr>
        <w:tblW w:w="10499" w:type="dxa"/>
        <w:tblInd w:w="234" w:type="dxa"/>
        <w:tblBorders>
          <w:top w:val="single" w:sz="18" w:space="0" w:color="D76954"/>
          <w:left w:val="single" w:sz="18" w:space="0" w:color="D76954"/>
          <w:bottom w:val="single" w:sz="18" w:space="0" w:color="D76954"/>
          <w:right w:val="single" w:sz="18" w:space="0" w:color="D76954"/>
        </w:tblBorders>
        <w:tblLayout w:type="fixed"/>
        <w:tblCellMar>
          <w:left w:w="0" w:type="dxa"/>
          <w:right w:w="0" w:type="dxa"/>
        </w:tblCellMar>
        <w:tblLook w:val="04A0" w:firstRow="1" w:lastRow="0" w:firstColumn="1" w:lastColumn="0" w:noHBand="0" w:noVBand="1"/>
      </w:tblPr>
      <w:tblGrid>
        <w:gridCol w:w="4916"/>
        <w:gridCol w:w="2574"/>
        <w:gridCol w:w="3009"/>
      </w:tblGrid>
      <w:tr w:rsidR="00D61C3A" w:rsidTr="00CD7BA6">
        <w:trPr>
          <w:trHeight w:val="20"/>
        </w:trPr>
        <w:tc>
          <w:tcPr>
            <w:tcW w:w="4916" w:type="dxa"/>
            <w:vMerge w:val="restart"/>
            <w:tcBorders>
              <w:bottom w:val="single" w:sz="2" w:space="0" w:color="000000" w:themeColor="text1"/>
              <w:right w:val="single" w:sz="2" w:space="0" w:color="000000" w:themeColor="text1"/>
            </w:tcBorders>
          </w:tcPr>
          <w:p w:rsidR="00D61C3A" w:rsidRDefault="007B31E4" w:rsidP="00CD7BA6">
            <w:pPr>
              <w:spacing w:before="40"/>
              <w:ind w:firstLineChars="100" w:firstLine="160"/>
              <w:jc w:val="both"/>
              <w:rPr>
                <w:rFonts w:ascii="微软雅黑" w:eastAsia="微软雅黑"/>
                <w:b/>
                <w:color w:val="FF0000"/>
                <w:sz w:val="16"/>
                <w:lang w:eastAsia="zh-CN"/>
              </w:rPr>
            </w:pPr>
            <w:r>
              <w:rPr>
                <w:rFonts w:ascii="微软雅黑" w:eastAsia="微软雅黑" w:hint="eastAsia"/>
                <w:b/>
                <w:sz w:val="16"/>
                <w:lang w:eastAsia="zh-CN"/>
              </w:rPr>
              <w:t>展会名称：</w:t>
            </w:r>
            <w:r w:rsidR="004D3F56">
              <w:rPr>
                <w:rFonts w:ascii="微软雅黑" w:eastAsia="微软雅黑" w:hint="eastAsia"/>
                <w:b/>
                <w:sz w:val="16"/>
                <w:lang w:eastAsia="zh-CN"/>
              </w:rPr>
              <w:t>2025</w:t>
            </w:r>
            <w:r>
              <w:rPr>
                <w:rFonts w:ascii="微软雅黑" w:eastAsia="微软雅黑" w:hint="eastAsia"/>
                <w:b/>
                <w:sz w:val="16"/>
                <w:lang w:eastAsia="zh-CN"/>
              </w:rPr>
              <w:t xml:space="preserve"> 中国（苏州）切削工具及装备展览会</w:t>
            </w:r>
          </w:p>
          <w:p w:rsidR="00D61C3A" w:rsidRDefault="007B31E4" w:rsidP="00CD7BA6">
            <w:pPr>
              <w:spacing w:before="6"/>
              <w:ind w:left="143"/>
              <w:jc w:val="both"/>
              <w:rPr>
                <w:rFonts w:ascii="微软雅黑" w:eastAsia="微软雅黑"/>
                <w:b/>
                <w:sz w:val="16"/>
                <w:lang w:eastAsia="zh-CN"/>
              </w:rPr>
            </w:pPr>
            <w:r>
              <w:rPr>
                <w:rFonts w:ascii="微软雅黑" w:eastAsia="微软雅黑" w:hint="eastAsia"/>
                <w:b/>
                <w:sz w:val="16"/>
                <w:lang w:eastAsia="zh-CN"/>
              </w:rPr>
              <w:t>主办单位：中国机械工业金属切削刀具技术协会</w:t>
            </w:r>
          </w:p>
          <w:p w:rsidR="004F43D7" w:rsidRPr="004F43D7" w:rsidRDefault="004F43D7" w:rsidP="00CD7BA6">
            <w:pPr>
              <w:spacing w:before="6"/>
              <w:ind w:left="143" w:firstLineChars="500" w:firstLine="800"/>
              <w:jc w:val="both"/>
              <w:rPr>
                <w:rFonts w:ascii="微软雅黑" w:eastAsia="微软雅黑"/>
                <w:b/>
                <w:sz w:val="16"/>
                <w:lang w:eastAsia="zh-CN"/>
              </w:rPr>
            </w:pPr>
            <w:r>
              <w:rPr>
                <w:rFonts w:ascii="微软雅黑" w:eastAsia="微软雅黑" w:hint="eastAsia"/>
                <w:b/>
                <w:sz w:val="16"/>
                <w:lang w:eastAsia="zh-CN"/>
              </w:rPr>
              <w:t>中国机床总公司</w:t>
            </w:r>
          </w:p>
          <w:p w:rsidR="00D61C3A" w:rsidRDefault="007B31E4" w:rsidP="00CD7BA6">
            <w:pPr>
              <w:spacing w:before="13"/>
              <w:ind w:firstLineChars="100" w:firstLine="160"/>
              <w:jc w:val="both"/>
              <w:rPr>
                <w:rFonts w:ascii="微软雅黑" w:eastAsia="微软雅黑"/>
                <w:b/>
                <w:sz w:val="16"/>
                <w:lang w:eastAsia="zh-CN"/>
              </w:rPr>
            </w:pPr>
            <w:r>
              <w:rPr>
                <w:rFonts w:ascii="微软雅黑" w:eastAsia="微软雅黑" w:hint="eastAsia"/>
                <w:b/>
                <w:sz w:val="16"/>
                <w:lang w:eastAsia="zh-CN"/>
              </w:rPr>
              <w:t>承办单位：</w:t>
            </w:r>
            <w:r w:rsidR="00A97B63" w:rsidRPr="00A97B63">
              <w:rPr>
                <w:rFonts w:ascii="微软雅黑" w:eastAsia="微软雅黑" w:hint="eastAsia"/>
                <w:b/>
                <w:sz w:val="16"/>
                <w:lang w:eastAsia="zh-CN"/>
              </w:rPr>
              <w:t>苏州兰普林特会展服务有限公司</w:t>
            </w:r>
          </w:p>
          <w:p w:rsidR="00D61C3A" w:rsidRDefault="007B31E4" w:rsidP="00CD7BA6">
            <w:pPr>
              <w:spacing w:before="13"/>
              <w:ind w:firstLineChars="100" w:firstLine="160"/>
              <w:jc w:val="both"/>
              <w:rPr>
                <w:rFonts w:ascii="微软雅黑" w:eastAsia="微软雅黑"/>
                <w:b/>
                <w:sz w:val="16"/>
                <w:lang w:eastAsia="zh-CN"/>
              </w:rPr>
            </w:pPr>
            <w:r>
              <w:rPr>
                <w:rFonts w:ascii="微软雅黑" w:eastAsia="微软雅黑" w:hint="eastAsia"/>
                <w:b/>
                <w:sz w:val="16"/>
                <w:lang w:eastAsia="zh-CN"/>
              </w:rPr>
              <w:t>展会地址：中国·苏州国际博览中心</w:t>
            </w:r>
          </w:p>
          <w:p w:rsidR="00D61C3A" w:rsidRDefault="007B31E4" w:rsidP="00CD7BA6">
            <w:pPr>
              <w:spacing w:before="13"/>
              <w:ind w:firstLineChars="100" w:firstLine="160"/>
              <w:jc w:val="both"/>
              <w:rPr>
                <w:rFonts w:ascii="微软雅黑" w:eastAsia="微软雅黑"/>
                <w:b/>
                <w:sz w:val="16"/>
                <w:lang w:eastAsia="zh-CN"/>
              </w:rPr>
            </w:pPr>
            <w:r>
              <w:rPr>
                <w:rFonts w:ascii="微软雅黑" w:eastAsia="微软雅黑" w:hint="eastAsia"/>
                <w:b/>
                <w:sz w:val="16"/>
                <w:lang w:eastAsia="zh-CN"/>
              </w:rPr>
              <w:t>展会日期：2</w:t>
            </w:r>
            <w:r>
              <w:rPr>
                <w:rFonts w:ascii="微软雅黑" w:eastAsia="微软雅黑"/>
                <w:b/>
                <w:sz w:val="16"/>
                <w:lang w:eastAsia="zh-CN"/>
              </w:rPr>
              <w:t>02</w:t>
            </w:r>
            <w:r w:rsidR="004F43D7">
              <w:rPr>
                <w:rFonts w:ascii="微软雅黑" w:eastAsia="微软雅黑"/>
                <w:b/>
                <w:sz w:val="16"/>
                <w:lang w:eastAsia="zh-CN"/>
              </w:rPr>
              <w:t>5</w:t>
            </w:r>
            <w:r>
              <w:rPr>
                <w:rFonts w:ascii="微软雅黑" w:eastAsia="微软雅黑" w:hint="eastAsia"/>
                <w:b/>
                <w:sz w:val="16"/>
                <w:lang w:eastAsia="zh-CN"/>
              </w:rPr>
              <w:t>年</w:t>
            </w:r>
            <w:r>
              <w:rPr>
                <w:rFonts w:ascii="微软雅黑" w:eastAsia="微软雅黑"/>
                <w:b/>
                <w:sz w:val="16"/>
                <w:lang w:eastAsia="zh-CN"/>
              </w:rPr>
              <w:t>10</w:t>
            </w:r>
            <w:r>
              <w:rPr>
                <w:rFonts w:ascii="微软雅黑" w:eastAsia="微软雅黑" w:hint="eastAsia"/>
                <w:b/>
                <w:sz w:val="16"/>
                <w:lang w:eastAsia="zh-CN"/>
              </w:rPr>
              <w:t>月</w:t>
            </w:r>
            <w:r>
              <w:rPr>
                <w:rFonts w:ascii="微软雅黑" w:eastAsia="微软雅黑"/>
                <w:b/>
                <w:sz w:val="16"/>
                <w:lang w:eastAsia="zh-CN"/>
              </w:rPr>
              <w:t>1</w:t>
            </w:r>
            <w:r w:rsidR="004F43D7">
              <w:rPr>
                <w:rFonts w:ascii="微软雅黑" w:eastAsia="微软雅黑"/>
                <w:b/>
                <w:sz w:val="16"/>
                <w:lang w:eastAsia="zh-CN"/>
              </w:rPr>
              <w:t>5</w:t>
            </w:r>
            <w:r>
              <w:rPr>
                <w:rFonts w:ascii="微软雅黑" w:eastAsia="微软雅黑" w:hint="eastAsia"/>
                <w:b/>
                <w:sz w:val="16"/>
                <w:lang w:eastAsia="zh-CN"/>
              </w:rPr>
              <w:t>日</w:t>
            </w:r>
            <w:r>
              <w:rPr>
                <w:rFonts w:ascii="微软雅黑" w:eastAsia="微软雅黑"/>
                <w:b/>
                <w:sz w:val="16"/>
                <w:lang w:eastAsia="zh-CN"/>
              </w:rPr>
              <w:t>~1</w:t>
            </w:r>
            <w:r w:rsidR="004F43D7">
              <w:rPr>
                <w:rFonts w:ascii="微软雅黑" w:eastAsia="微软雅黑"/>
                <w:b/>
                <w:sz w:val="16"/>
                <w:lang w:eastAsia="zh-CN"/>
              </w:rPr>
              <w:t>7</w:t>
            </w:r>
            <w:r>
              <w:rPr>
                <w:rFonts w:ascii="微软雅黑" w:eastAsia="微软雅黑" w:hint="eastAsia"/>
                <w:b/>
                <w:sz w:val="16"/>
                <w:lang w:eastAsia="zh-CN"/>
              </w:rPr>
              <w:t>日</w:t>
            </w:r>
          </w:p>
          <w:p w:rsidR="00EB1FE5" w:rsidRDefault="007B31E4" w:rsidP="00CD7BA6">
            <w:pPr>
              <w:spacing w:before="13"/>
              <w:ind w:firstLineChars="100" w:firstLine="160"/>
              <w:jc w:val="both"/>
              <w:rPr>
                <w:sz w:val="16"/>
                <w:lang w:eastAsia="zh-CN"/>
              </w:rPr>
            </w:pPr>
            <w:r>
              <w:rPr>
                <w:rFonts w:ascii="微软雅黑" w:eastAsia="微软雅黑" w:hint="eastAsia"/>
                <w:b/>
                <w:sz w:val="16"/>
                <w:lang w:eastAsia="zh-CN"/>
              </w:rPr>
              <w:t>展会官网:  www.cnccte.com</w:t>
            </w:r>
          </w:p>
          <w:p w:rsidR="00D61C3A" w:rsidRPr="00EB1FE5" w:rsidRDefault="00D61C3A" w:rsidP="00CD7BA6">
            <w:pPr>
              <w:jc w:val="both"/>
              <w:rPr>
                <w:sz w:val="16"/>
                <w:lang w:eastAsia="zh-CN"/>
              </w:rPr>
            </w:pPr>
          </w:p>
        </w:tc>
        <w:tc>
          <w:tcPr>
            <w:tcW w:w="5583" w:type="dxa"/>
            <w:gridSpan w:val="2"/>
            <w:tcBorders>
              <w:left w:val="single" w:sz="2" w:space="0" w:color="000000" w:themeColor="text1"/>
              <w:bottom w:val="single" w:sz="2" w:space="0" w:color="000000" w:themeColor="text1"/>
            </w:tcBorders>
          </w:tcPr>
          <w:p w:rsidR="00D61C3A" w:rsidRDefault="007B31E4" w:rsidP="002B7D00">
            <w:pPr>
              <w:spacing w:before="40"/>
              <w:ind w:firstLineChars="100" w:firstLine="160"/>
              <w:jc w:val="both"/>
              <w:rPr>
                <w:b/>
                <w:sz w:val="16"/>
              </w:rPr>
            </w:pPr>
            <w:r>
              <w:rPr>
                <w:rFonts w:ascii="微软雅黑" w:eastAsia="微软雅黑" w:hint="eastAsia"/>
                <w:b/>
                <w:sz w:val="16"/>
              </w:rPr>
              <w:t>参展单位名称</w:t>
            </w:r>
            <w:r>
              <w:rPr>
                <w:b/>
                <w:sz w:val="16"/>
              </w:rPr>
              <w:t>:</w:t>
            </w:r>
          </w:p>
        </w:tc>
      </w:tr>
      <w:tr w:rsidR="00D61C3A" w:rsidTr="00CD7BA6">
        <w:trPr>
          <w:trHeight w:val="20"/>
        </w:trPr>
        <w:tc>
          <w:tcPr>
            <w:tcW w:w="4916" w:type="dxa"/>
            <w:vMerge/>
            <w:tcBorders>
              <w:top w:val="single" w:sz="2" w:space="0" w:color="000000" w:themeColor="text1"/>
              <w:bottom w:val="single" w:sz="2" w:space="0" w:color="000000" w:themeColor="text1"/>
              <w:right w:val="single" w:sz="2" w:space="0" w:color="000000" w:themeColor="text1"/>
            </w:tcBorders>
          </w:tcPr>
          <w:p w:rsidR="00D61C3A" w:rsidRDefault="00D61C3A" w:rsidP="00CD7BA6">
            <w:pPr>
              <w:jc w:val="both"/>
              <w:rPr>
                <w:b/>
                <w:sz w:val="2"/>
                <w:szCs w:val="2"/>
              </w:rPr>
            </w:pPr>
          </w:p>
        </w:tc>
        <w:tc>
          <w:tcPr>
            <w:tcW w:w="5583" w:type="dxa"/>
            <w:gridSpan w:val="2"/>
            <w:tcBorders>
              <w:top w:val="single" w:sz="2" w:space="0" w:color="000000" w:themeColor="text1"/>
              <w:left w:val="single" w:sz="2" w:space="0" w:color="000000" w:themeColor="text1"/>
              <w:bottom w:val="single" w:sz="2" w:space="0" w:color="000000" w:themeColor="text1"/>
            </w:tcBorders>
          </w:tcPr>
          <w:p w:rsidR="00D61C3A" w:rsidRDefault="007B31E4" w:rsidP="002B7D00">
            <w:pPr>
              <w:spacing w:before="31"/>
              <w:ind w:left="183"/>
              <w:jc w:val="both"/>
              <w:rPr>
                <w:b/>
                <w:sz w:val="16"/>
              </w:rPr>
            </w:pPr>
            <w:r>
              <w:rPr>
                <w:rFonts w:ascii="微软雅黑" w:eastAsia="微软雅黑" w:hint="eastAsia"/>
                <w:b/>
                <w:sz w:val="16"/>
              </w:rPr>
              <w:t>住所地</w:t>
            </w:r>
            <w:r>
              <w:rPr>
                <w:b/>
                <w:sz w:val="16"/>
              </w:rPr>
              <w:t>:</w:t>
            </w:r>
          </w:p>
        </w:tc>
      </w:tr>
      <w:tr w:rsidR="00D61C3A" w:rsidTr="00CD7BA6">
        <w:trPr>
          <w:trHeight w:val="20"/>
        </w:trPr>
        <w:tc>
          <w:tcPr>
            <w:tcW w:w="4916" w:type="dxa"/>
            <w:vMerge/>
            <w:tcBorders>
              <w:top w:val="single" w:sz="2" w:space="0" w:color="000000" w:themeColor="text1"/>
              <w:bottom w:val="single" w:sz="2" w:space="0" w:color="000000" w:themeColor="text1"/>
              <w:right w:val="single" w:sz="2" w:space="0" w:color="000000" w:themeColor="text1"/>
            </w:tcBorders>
          </w:tcPr>
          <w:p w:rsidR="00D61C3A" w:rsidRDefault="00D61C3A" w:rsidP="00CD7BA6">
            <w:pPr>
              <w:jc w:val="both"/>
              <w:rPr>
                <w:b/>
                <w:sz w:val="2"/>
                <w:szCs w:val="2"/>
              </w:rPr>
            </w:pPr>
          </w:p>
        </w:tc>
        <w:tc>
          <w:tcPr>
            <w:tcW w:w="257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D61C3A" w:rsidRDefault="007B31E4" w:rsidP="002B7D00">
            <w:pPr>
              <w:spacing w:before="28"/>
              <w:ind w:left="183"/>
              <w:jc w:val="both"/>
              <w:rPr>
                <w:b/>
                <w:sz w:val="16"/>
              </w:rPr>
            </w:pPr>
            <w:r>
              <w:rPr>
                <w:rFonts w:ascii="微软雅黑" w:eastAsia="微软雅黑" w:hint="eastAsia"/>
                <w:b/>
                <w:sz w:val="16"/>
              </w:rPr>
              <w:t>电话</w:t>
            </w:r>
            <w:r>
              <w:rPr>
                <w:b/>
                <w:sz w:val="16"/>
              </w:rPr>
              <w:t>:</w:t>
            </w:r>
          </w:p>
        </w:tc>
        <w:tc>
          <w:tcPr>
            <w:tcW w:w="3009" w:type="dxa"/>
            <w:tcBorders>
              <w:top w:val="single" w:sz="2" w:space="0" w:color="000000" w:themeColor="text1"/>
              <w:left w:val="single" w:sz="2" w:space="0" w:color="000000" w:themeColor="text1"/>
              <w:bottom w:val="single" w:sz="2" w:space="0" w:color="000000" w:themeColor="text1"/>
            </w:tcBorders>
          </w:tcPr>
          <w:p w:rsidR="00D61C3A" w:rsidRDefault="007B31E4" w:rsidP="002B7D00">
            <w:pPr>
              <w:spacing w:before="28"/>
              <w:ind w:left="186"/>
              <w:jc w:val="both"/>
              <w:rPr>
                <w:rFonts w:eastAsia="微软雅黑"/>
                <w:b/>
                <w:sz w:val="16"/>
                <w:lang w:eastAsia="zh-CN"/>
              </w:rPr>
            </w:pPr>
            <w:r>
              <w:rPr>
                <w:rFonts w:ascii="微软雅黑" w:eastAsia="微软雅黑" w:hint="eastAsia"/>
                <w:b/>
                <w:sz w:val="16"/>
              </w:rPr>
              <w:t>电子邮箱</w:t>
            </w:r>
            <w:r>
              <w:rPr>
                <w:rFonts w:ascii="微软雅黑" w:eastAsia="微软雅黑" w:hint="eastAsia"/>
                <w:b/>
                <w:sz w:val="16"/>
                <w:lang w:eastAsia="zh-CN"/>
              </w:rPr>
              <w:t>:</w:t>
            </w:r>
          </w:p>
        </w:tc>
      </w:tr>
      <w:tr w:rsidR="00D61C3A" w:rsidTr="00CD7BA6">
        <w:trPr>
          <w:trHeight w:val="20"/>
        </w:trPr>
        <w:tc>
          <w:tcPr>
            <w:tcW w:w="4916" w:type="dxa"/>
            <w:vMerge/>
            <w:tcBorders>
              <w:top w:val="single" w:sz="2" w:space="0" w:color="000000" w:themeColor="text1"/>
              <w:bottom w:val="single" w:sz="2" w:space="0" w:color="000000" w:themeColor="text1"/>
              <w:right w:val="single" w:sz="2" w:space="0" w:color="000000" w:themeColor="text1"/>
            </w:tcBorders>
          </w:tcPr>
          <w:p w:rsidR="00D61C3A" w:rsidRDefault="00D61C3A" w:rsidP="00CD7BA6">
            <w:pPr>
              <w:jc w:val="both"/>
              <w:rPr>
                <w:b/>
                <w:sz w:val="2"/>
                <w:szCs w:val="2"/>
              </w:rPr>
            </w:pPr>
          </w:p>
        </w:tc>
        <w:tc>
          <w:tcPr>
            <w:tcW w:w="257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D61C3A" w:rsidRDefault="007B31E4" w:rsidP="002B7D00">
            <w:pPr>
              <w:spacing w:before="28"/>
              <w:ind w:left="183"/>
              <w:jc w:val="both"/>
              <w:rPr>
                <w:b/>
                <w:sz w:val="16"/>
              </w:rPr>
            </w:pPr>
            <w:r>
              <w:rPr>
                <w:rFonts w:ascii="微软雅黑" w:eastAsia="微软雅黑" w:hint="eastAsia"/>
                <w:b/>
                <w:sz w:val="16"/>
              </w:rPr>
              <w:t>联系人</w:t>
            </w:r>
            <w:r>
              <w:rPr>
                <w:b/>
                <w:sz w:val="16"/>
              </w:rPr>
              <w:t>:</w:t>
            </w:r>
          </w:p>
        </w:tc>
        <w:tc>
          <w:tcPr>
            <w:tcW w:w="3009" w:type="dxa"/>
            <w:tcBorders>
              <w:top w:val="single" w:sz="2" w:space="0" w:color="000000" w:themeColor="text1"/>
              <w:left w:val="single" w:sz="2" w:space="0" w:color="000000" w:themeColor="text1"/>
              <w:bottom w:val="single" w:sz="2" w:space="0" w:color="000000" w:themeColor="text1"/>
            </w:tcBorders>
          </w:tcPr>
          <w:p w:rsidR="00D61C3A" w:rsidRDefault="007B31E4" w:rsidP="002B7D00">
            <w:pPr>
              <w:spacing w:before="28"/>
              <w:ind w:left="186"/>
              <w:jc w:val="both"/>
              <w:rPr>
                <w:b/>
                <w:sz w:val="16"/>
              </w:rPr>
            </w:pPr>
            <w:r>
              <w:rPr>
                <w:rFonts w:ascii="微软雅黑" w:eastAsia="微软雅黑" w:hint="eastAsia"/>
                <w:b/>
                <w:sz w:val="16"/>
              </w:rPr>
              <w:t>职位</w:t>
            </w:r>
            <w:r>
              <w:rPr>
                <w:b/>
                <w:sz w:val="16"/>
              </w:rPr>
              <w:t>:</w:t>
            </w:r>
          </w:p>
        </w:tc>
      </w:tr>
      <w:tr w:rsidR="00D61C3A" w:rsidTr="00CD7BA6">
        <w:trPr>
          <w:trHeight w:val="20"/>
        </w:trPr>
        <w:tc>
          <w:tcPr>
            <w:tcW w:w="4916" w:type="dxa"/>
            <w:vMerge/>
            <w:tcBorders>
              <w:top w:val="single" w:sz="2" w:space="0" w:color="000000" w:themeColor="text1"/>
              <w:right w:val="single" w:sz="2" w:space="0" w:color="000000" w:themeColor="text1"/>
            </w:tcBorders>
          </w:tcPr>
          <w:p w:rsidR="00D61C3A" w:rsidRDefault="00D61C3A" w:rsidP="00CD7BA6">
            <w:pPr>
              <w:jc w:val="both"/>
              <w:rPr>
                <w:b/>
                <w:sz w:val="2"/>
                <w:szCs w:val="2"/>
              </w:rPr>
            </w:pPr>
          </w:p>
        </w:tc>
        <w:tc>
          <w:tcPr>
            <w:tcW w:w="5583" w:type="dxa"/>
            <w:gridSpan w:val="2"/>
            <w:tcBorders>
              <w:top w:val="single" w:sz="2" w:space="0" w:color="000000" w:themeColor="text1"/>
              <w:left w:val="single" w:sz="2" w:space="0" w:color="000000" w:themeColor="text1"/>
            </w:tcBorders>
          </w:tcPr>
          <w:p w:rsidR="00D61C3A" w:rsidRDefault="007B31E4" w:rsidP="00CD7BA6">
            <w:pPr>
              <w:spacing w:before="28"/>
              <w:ind w:left="183"/>
              <w:jc w:val="both"/>
              <w:rPr>
                <w:rFonts w:ascii="微软雅黑" w:eastAsia="微软雅黑"/>
                <w:b/>
                <w:sz w:val="16"/>
              </w:rPr>
            </w:pPr>
            <w:r>
              <w:rPr>
                <w:rFonts w:ascii="微软雅黑" w:eastAsia="微软雅黑" w:hint="eastAsia"/>
                <w:b/>
                <w:sz w:val="16"/>
                <w:lang w:eastAsia="zh-CN"/>
              </w:rPr>
              <w:t>招展单位</w:t>
            </w:r>
            <w:r>
              <w:rPr>
                <w:rFonts w:ascii="微软雅黑" w:eastAsia="微软雅黑" w:hint="eastAsia"/>
                <w:b/>
                <w:sz w:val="16"/>
              </w:rPr>
              <w:t>：</w:t>
            </w:r>
          </w:p>
          <w:p w:rsidR="00D61C3A" w:rsidRPr="00EB1FE5" w:rsidRDefault="00D61C3A" w:rsidP="00CD7BA6">
            <w:pPr>
              <w:spacing w:before="28"/>
              <w:ind w:left="183"/>
              <w:jc w:val="both"/>
              <w:rPr>
                <w:rFonts w:ascii="微软雅黑" w:eastAsia="微软雅黑"/>
                <w:sz w:val="16"/>
              </w:rPr>
            </w:pPr>
          </w:p>
        </w:tc>
      </w:tr>
      <w:tr w:rsidR="00D61C3A" w:rsidTr="008C705B">
        <w:trPr>
          <w:trHeight w:val="10282"/>
        </w:trPr>
        <w:tc>
          <w:tcPr>
            <w:tcW w:w="10499" w:type="dxa"/>
            <w:gridSpan w:val="3"/>
            <w:tcBorders>
              <w:tl2br w:val="nil"/>
              <w:tr2bl w:val="nil"/>
            </w:tcBorders>
          </w:tcPr>
          <w:tbl>
            <w:tblPr>
              <w:tblStyle w:val="aa"/>
              <w:tblW w:w="21000" w:type="dxa"/>
              <w:shd w:val="clear" w:color="auto" w:fill="000000"/>
              <w:tblLayout w:type="fixed"/>
              <w:tblLook w:val="04A0" w:firstRow="1" w:lastRow="0" w:firstColumn="1" w:lastColumn="0" w:noHBand="0" w:noVBand="1"/>
            </w:tblPr>
            <w:tblGrid>
              <w:gridCol w:w="1282"/>
              <w:gridCol w:w="1802"/>
              <w:gridCol w:w="1789"/>
              <w:gridCol w:w="1816"/>
              <w:gridCol w:w="1802"/>
              <w:gridCol w:w="2052"/>
              <w:gridCol w:w="2072"/>
              <w:gridCol w:w="3355"/>
              <w:gridCol w:w="3645"/>
              <w:gridCol w:w="1385"/>
            </w:tblGrid>
            <w:tr w:rsidR="00D61C3A">
              <w:trPr>
                <w:trHeight w:val="335"/>
              </w:trPr>
              <w:tc>
                <w:tcPr>
                  <w:tcW w:w="21000" w:type="dxa"/>
                  <w:gridSpan w:val="10"/>
                  <w:shd w:val="clear" w:color="auto" w:fill="C3BD96"/>
                </w:tcPr>
                <w:p w:rsidR="00D61C3A" w:rsidRDefault="007B31E4">
                  <w:pPr>
                    <w:rPr>
                      <w:rFonts w:ascii="微软雅黑" w:eastAsia="微软雅黑"/>
                      <w:b/>
                      <w:sz w:val="16"/>
                    </w:rPr>
                  </w:pPr>
                  <w:r>
                    <w:rPr>
                      <w:rFonts w:ascii="微软雅黑" w:eastAsia="微软雅黑" w:hint="eastAsia"/>
                      <w:b/>
                      <w:sz w:val="16"/>
                    </w:rPr>
                    <w:t>展位价格</w:t>
                  </w:r>
                </w:p>
              </w:tc>
            </w:tr>
            <w:tr w:rsidR="00216C7B" w:rsidTr="00763E35">
              <w:tblPrEx>
                <w:shd w:val="clear" w:color="auto" w:fill="auto"/>
              </w:tblPrEx>
              <w:trPr>
                <w:gridAfter w:val="1"/>
                <w:wAfter w:w="1385" w:type="dxa"/>
                <w:trHeight w:val="507"/>
              </w:trPr>
              <w:tc>
                <w:tcPr>
                  <w:tcW w:w="1282" w:type="dxa"/>
                  <w:shd w:val="clear" w:color="auto" w:fill="auto"/>
                </w:tcPr>
                <w:p w:rsidR="00216C7B" w:rsidRDefault="00216C7B">
                  <w:pPr>
                    <w:ind w:left="143"/>
                    <w:rPr>
                      <w:rFonts w:ascii="微软雅黑" w:eastAsia="微软雅黑"/>
                      <w:b/>
                      <w:sz w:val="16"/>
                    </w:rPr>
                  </w:pPr>
                  <w:r>
                    <w:rPr>
                      <w:rFonts w:ascii="微软雅黑" w:eastAsia="微软雅黑" w:hint="eastAsia"/>
                      <w:b/>
                      <w:sz w:val="16"/>
                    </w:rPr>
                    <w:t>展台类型</w:t>
                  </w:r>
                </w:p>
              </w:tc>
              <w:tc>
                <w:tcPr>
                  <w:tcW w:w="1802" w:type="dxa"/>
                  <w:shd w:val="clear" w:color="auto" w:fill="auto"/>
                </w:tcPr>
                <w:p w:rsidR="00216C7B" w:rsidRDefault="00216C7B">
                  <w:pPr>
                    <w:ind w:left="143"/>
                    <w:rPr>
                      <w:rFonts w:ascii="微软雅黑" w:eastAsia="微软雅黑"/>
                      <w:b/>
                      <w:sz w:val="16"/>
                      <w:lang w:eastAsia="zh-CN"/>
                    </w:rPr>
                  </w:pPr>
                  <w:r>
                    <w:rPr>
                      <w:rFonts w:ascii="微软雅黑" w:eastAsia="微软雅黑" w:hint="eastAsia"/>
                      <w:b/>
                      <w:sz w:val="16"/>
                      <w:lang w:eastAsia="zh-CN"/>
                    </w:rPr>
                    <w:t>规格</w:t>
                  </w:r>
                </w:p>
              </w:tc>
              <w:tc>
                <w:tcPr>
                  <w:tcW w:w="1789" w:type="dxa"/>
                  <w:shd w:val="clear" w:color="auto" w:fill="auto"/>
                </w:tcPr>
                <w:p w:rsidR="00216C7B" w:rsidRDefault="00216C7B">
                  <w:pPr>
                    <w:ind w:left="143"/>
                    <w:rPr>
                      <w:rFonts w:ascii="微软雅黑" w:eastAsia="微软雅黑"/>
                      <w:b/>
                      <w:sz w:val="16"/>
                    </w:rPr>
                  </w:pPr>
                  <w:r>
                    <w:rPr>
                      <w:rFonts w:ascii="微软雅黑" w:eastAsia="微软雅黑" w:hint="eastAsia"/>
                      <w:b/>
                      <w:sz w:val="16"/>
                    </w:rPr>
                    <w:t>标准价格</w:t>
                  </w:r>
                </w:p>
                <w:p w:rsidR="00216C7B" w:rsidRDefault="00216C7B">
                  <w:pPr>
                    <w:ind w:left="143"/>
                    <w:rPr>
                      <w:rFonts w:ascii="微软雅黑" w:eastAsia="微软雅黑"/>
                      <w:b/>
                      <w:sz w:val="16"/>
                    </w:rPr>
                  </w:pPr>
                </w:p>
              </w:tc>
              <w:tc>
                <w:tcPr>
                  <w:tcW w:w="1816" w:type="dxa"/>
                  <w:tcBorders>
                    <w:left w:val="single" w:sz="2" w:space="0" w:color="000000"/>
                    <w:right w:val="single" w:sz="2" w:space="0" w:color="000000"/>
                  </w:tcBorders>
                  <w:shd w:val="clear" w:color="auto" w:fill="auto"/>
                </w:tcPr>
                <w:p w:rsidR="00216C7B" w:rsidRDefault="00216C7B">
                  <w:pPr>
                    <w:ind w:left="143" w:firstLineChars="100" w:firstLine="160"/>
                    <w:rPr>
                      <w:rFonts w:ascii="微软雅黑" w:eastAsia="微软雅黑"/>
                      <w:b/>
                      <w:sz w:val="16"/>
                    </w:rPr>
                  </w:pPr>
                  <w:r>
                    <w:rPr>
                      <w:rFonts w:ascii="微软雅黑" w:eastAsia="微软雅黑" w:hint="eastAsia"/>
                      <w:b/>
                      <w:sz w:val="16"/>
                    </w:rPr>
                    <w:t>数量/面积</w:t>
                  </w:r>
                </w:p>
              </w:tc>
              <w:tc>
                <w:tcPr>
                  <w:tcW w:w="1802" w:type="dxa"/>
                  <w:tcBorders>
                    <w:left w:val="single" w:sz="2" w:space="0" w:color="000000"/>
                    <w:right w:val="single" w:sz="2" w:space="0" w:color="000000"/>
                  </w:tcBorders>
                  <w:shd w:val="clear" w:color="auto" w:fill="auto"/>
                </w:tcPr>
                <w:p w:rsidR="00216C7B" w:rsidRDefault="00216C7B">
                  <w:pPr>
                    <w:ind w:left="143" w:firstLineChars="100" w:firstLine="160"/>
                    <w:rPr>
                      <w:rFonts w:ascii="微软雅黑" w:eastAsia="微软雅黑"/>
                      <w:b/>
                      <w:sz w:val="16"/>
                    </w:rPr>
                  </w:pPr>
                  <w:r>
                    <w:rPr>
                      <w:rFonts w:ascii="微软雅黑" w:eastAsia="微软雅黑" w:hint="eastAsia"/>
                      <w:b/>
                      <w:sz w:val="16"/>
                    </w:rPr>
                    <w:t>展位费</w:t>
                  </w:r>
                </w:p>
              </w:tc>
              <w:tc>
                <w:tcPr>
                  <w:tcW w:w="2052" w:type="dxa"/>
                  <w:tcBorders>
                    <w:left w:val="single" w:sz="2" w:space="0" w:color="000000"/>
                  </w:tcBorders>
                  <w:shd w:val="clear" w:color="auto" w:fill="auto"/>
                </w:tcPr>
                <w:p w:rsidR="00216C7B" w:rsidRDefault="00216C7B">
                  <w:pPr>
                    <w:ind w:firstLineChars="200" w:firstLine="320"/>
                    <w:rPr>
                      <w:rFonts w:ascii="微软雅黑" w:eastAsia="微软雅黑"/>
                      <w:b/>
                      <w:sz w:val="16"/>
                    </w:rPr>
                  </w:pPr>
                  <w:r>
                    <w:rPr>
                      <w:rFonts w:ascii="微软雅黑" w:eastAsia="微软雅黑" w:hint="eastAsia"/>
                      <w:b/>
                      <w:sz w:val="16"/>
                    </w:rPr>
                    <w:t>展位号</w:t>
                  </w:r>
                </w:p>
              </w:tc>
              <w:tc>
                <w:tcPr>
                  <w:tcW w:w="2072" w:type="dxa"/>
                  <w:shd w:val="clear" w:color="auto" w:fill="auto"/>
                </w:tcPr>
                <w:p w:rsidR="00216C7B" w:rsidRDefault="00216C7B">
                  <w:pPr>
                    <w:ind w:left="143"/>
                    <w:rPr>
                      <w:rFonts w:ascii="微软雅黑" w:eastAsia="微软雅黑"/>
                      <w:b/>
                      <w:sz w:val="16"/>
                    </w:rPr>
                  </w:pPr>
                  <w:r>
                    <w:rPr>
                      <w:rFonts w:ascii="微软雅黑" w:eastAsia="微软雅黑" w:hint="eastAsia"/>
                      <w:b/>
                      <w:sz w:val="16"/>
                    </w:rPr>
                    <w:t>数量/面积</w:t>
                  </w:r>
                </w:p>
                <w:p w:rsidR="00216C7B" w:rsidRDefault="00216C7B">
                  <w:pPr>
                    <w:ind w:left="143"/>
                    <w:rPr>
                      <w:rFonts w:ascii="微软雅黑" w:eastAsia="微软雅黑"/>
                      <w:b/>
                      <w:sz w:val="16"/>
                    </w:rPr>
                  </w:pPr>
                </w:p>
              </w:tc>
              <w:tc>
                <w:tcPr>
                  <w:tcW w:w="3355" w:type="dxa"/>
                  <w:shd w:val="clear" w:color="auto" w:fill="auto"/>
                </w:tcPr>
                <w:p w:rsidR="00216C7B" w:rsidRDefault="00216C7B">
                  <w:pPr>
                    <w:ind w:left="143" w:firstLineChars="200" w:firstLine="320"/>
                    <w:rPr>
                      <w:rFonts w:ascii="微软雅黑" w:eastAsia="微软雅黑"/>
                      <w:b/>
                      <w:sz w:val="16"/>
                    </w:rPr>
                  </w:pPr>
                  <w:r>
                    <w:rPr>
                      <w:rFonts w:ascii="微软雅黑" w:eastAsia="微软雅黑" w:hint="eastAsia"/>
                      <w:b/>
                      <w:sz w:val="16"/>
                    </w:rPr>
                    <w:t>展位费</w:t>
                  </w:r>
                </w:p>
                <w:p w:rsidR="00216C7B" w:rsidRDefault="00216C7B">
                  <w:pPr>
                    <w:ind w:left="143"/>
                    <w:rPr>
                      <w:rFonts w:ascii="微软雅黑" w:eastAsia="微软雅黑"/>
                      <w:b/>
                      <w:sz w:val="16"/>
                    </w:rPr>
                  </w:pPr>
                </w:p>
              </w:tc>
              <w:tc>
                <w:tcPr>
                  <w:tcW w:w="3645" w:type="dxa"/>
                  <w:shd w:val="clear" w:color="auto" w:fill="auto"/>
                </w:tcPr>
                <w:p w:rsidR="00216C7B" w:rsidRDefault="00216C7B">
                  <w:pPr>
                    <w:ind w:left="143" w:firstLineChars="200" w:firstLine="320"/>
                    <w:rPr>
                      <w:rFonts w:ascii="微软雅黑" w:eastAsia="微软雅黑"/>
                      <w:b/>
                      <w:sz w:val="16"/>
                    </w:rPr>
                  </w:pPr>
                  <w:r>
                    <w:rPr>
                      <w:rFonts w:ascii="微软雅黑" w:eastAsia="微软雅黑" w:hint="eastAsia"/>
                      <w:b/>
                      <w:sz w:val="16"/>
                    </w:rPr>
                    <w:t>展位号</w:t>
                  </w:r>
                </w:p>
                <w:p w:rsidR="00216C7B" w:rsidRDefault="00216C7B">
                  <w:pPr>
                    <w:ind w:left="143"/>
                    <w:rPr>
                      <w:rFonts w:ascii="微软雅黑" w:eastAsia="微软雅黑"/>
                      <w:b/>
                      <w:sz w:val="16"/>
                    </w:rPr>
                  </w:pPr>
                </w:p>
              </w:tc>
            </w:tr>
            <w:tr w:rsidR="00216C7B" w:rsidTr="00763E35">
              <w:tblPrEx>
                <w:shd w:val="clear" w:color="auto" w:fill="auto"/>
              </w:tblPrEx>
              <w:trPr>
                <w:gridAfter w:val="1"/>
                <w:wAfter w:w="1385" w:type="dxa"/>
                <w:trHeight w:val="313"/>
              </w:trPr>
              <w:tc>
                <w:tcPr>
                  <w:tcW w:w="1282" w:type="dxa"/>
                  <w:shd w:val="clear" w:color="auto" w:fill="auto"/>
                  <w:vAlign w:val="center"/>
                </w:tcPr>
                <w:p w:rsidR="00216C7B" w:rsidRDefault="00216C7B">
                  <w:pPr>
                    <w:ind w:left="143"/>
                    <w:rPr>
                      <w:rFonts w:ascii="微软雅黑" w:eastAsia="微软雅黑"/>
                      <w:b/>
                      <w:sz w:val="16"/>
                    </w:rPr>
                  </w:pPr>
                  <w:r>
                    <w:rPr>
                      <w:rFonts w:ascii="微软雅黑" w:eastAsia="微软雅黑" w:hint="eastAsia"/>
                      <w:b/>
                      <w:sz w:val="16"/>
                    </w:rPr>
                    <w:t>标准展位</w:t>
                  </w:r>
                </w:p>
              </w:tc>
              <w:tc>
                <w:tcPr>
                  <w:tcW w:w="1802" w:type="dxa"/>
                  <w:shd w:val="clear" w:color="auto" w:fill="auto"/>
                  <w:vAlign w:val="center"/>
                </w:tcPr>
                <w:p w:rsidR="00216C7B" w:rsidRDefault="00216C7B">
                  <w:pPr>
                    <w:ind w:left="143"/>
                    <w:rPr>
                      <w:rFonts w:ascii="微软雅黑" w:eastAsia="微软雅黑"/>
                      <w:b/>
                      <w:sz w:val="16"/>
                    </w:rPr>
                  </w:pPr>
                  <w:r>
                    <w:rPr>
                      <w:rFonts w:ascii="微软雅黑" w:eastAsia="微软雅黑" w:hint="eastAsia"/>
                      <w:b/>
                      <w:sz w:val="16"/>
                    </w:rPr>
                    <w:t>9平方米/个</w:t>
                  </w:r>
                </w:p>
              </w:tc>
              <w:tc>
                <w:tcPr>
                  <w:tcW w:w="1789" w:type="dxa"/>
                  <w:shd w:val="clear" w:color="auto" w:fill="auto"/>
                  <w:vAlign w:val="center"/>
                </w:tcPr>
                <w:p w:rsidR="00216C7B" w:rsidRDefault="00CA2797">
                  <w:pPr>
                    <w:rPr>
                      <w:rFonts w:ascii="微软雅黑" w:eastAsia="微软雅黑"/>
                      <w:b/>
                      <w:sz w:val="16"/>
                    </w:rPr>
                  </w:pPr>
                  <w:r>
                    <w:rPr>
                      <w:rFonts w:ascii="微软雅黑" w:eastAsia="微软雅黑"/>
                      <w:b/>
                      <w:sz w:val="16"/>
                      <w:lang w:eastAsia="zh-CN"/>
                    </w:rPr>
                    <w:t>88</w:t>
                  </w:r>
                  <w:r w:rsidR="00216C7B">
                    <w:rPr>
                      <w:rFonts w:ascii="微软雅黑" w:eastAsia="微软雅黑"/>
                      <w:b/>
                      <w:sz w:val="16"/>
                      <w:lang w:eastAsia="zh-CN"/>
                    </w:rPr>
                    <w:t>00</w:t>
                  </w:r>
                  <w:r w:rsidR="00216C7B">
                    <w:rPr>
                      <w:rFonts w:ascii="微软雅黑" w:eastAsia="微软雅黑" w:hint="eastAsia"/>
                      <w:b/>
                      <w:sz w:val="16"/>
                    </w:rPr>
                    <w:t>人民币/9平方米</w:t>
                  </w:r>
                </w:p>
              </w:tc>
              <w:tc>
                <w:tcPr>
                  <w:tcW w:w="1816" w:type="dxa"/>
                  <w:tcBorders>
                    <w:left w:val="single" w:sz="2" w:space="0" w:color="000000"/>
                    <w:right w:val="single" w:sz="2" w:space="0" w:color="000000"/>
                  </w:tcBorders>
                  <w:shd w:val="clear" w:color="auto" w:fill="auto"/>
                  <w:vAlign w:val="center"/>
                </w:tcPr>
                <w:p w:rsidR="00216C7B" w:rsidRDefault="00216C7B">
                  <w:pPr>
                    <w:rPr>
                      <w:rFonts w:ascii="微软雅黑" w:eastAsia="微软雅黑"/>
                      <w:b/>
                      <w:sz w:val="16"/>
                      <w:lang w:eastAsia="zh-CN"/>
                    </w:rPr>
                  </w:pPr>
                </w:p>
              </w:tc>
              <w:tc>
                <w:tcPr>
                  <w:tcW w:w="1802" w:type="dxa"/>
                  <w:tcBorders>
                    <w:left w:val="single" w:sz="2" w:space="0" w:color="000000"/>
                    <w:right w:val="single" w:sz="2" w:space="0" w:color="000000"/>
                  </w:tcBorders>
                  <w:shd w:val="clear" w:color="auto" w:fill="auto"/>
                  <w:vAlign w:val="center"/>
                </w:tcPr>
                <w:p w:rsidR="00216C7B" w:rsidRDefault="00216C7B">
                  <w:pPr>
                    <w:rPr>
                      <w:rFonts w:ascii="微软雅黑" w:eastAsia="微软雅黑"/>
                      <w:b/>
                      <w:sz w:val="16"/>
                      <w:lang w:eastAsia="zh-CN"/>
                    </w:rPr>
                  </w:pPr>
                </w:p>
              </w:tc>
              <w:tc>
                <w:tcPr>
                  <w:tcW w:w="2052" w:type="dxa"/>
                  <w:tcBorders>
                    <w:left w:val="single" w:sz="2" w:space="0" w:color="000000"/>
                  </w:tcBorders>
                  <w:shd w:val="clear" w:color="auto" w:fill="auto"/>
                  <w:vAlign w:val="center"/>
                </w:tcPr>
                <w:p w:rsidR="00216C7B" w:rsidRDefault="00216C7B">
                  <w:pPr>
                    <w:rPr>
                      <w:rFonts w:ascii="微软雅黑" w:eastAsia="微软雅黑"/>
                      <w:b/>
                      <w:sz w:val="16"/>
                      <w:lang w:eastAsia="zh-CN"/>
                    </w:rPr>
                  </w:pPr>
                </w:p>
              </w:tc>
              <w:tc>
                <w:tcPr>
                  <w:tcW w:w="2072" w:type="dxa"/>
                  <w:shd w:val="clear" w:color="auto" w:fill="auto"/>
                  <w:vAlign w:val="center"/>
                </w:tcPr>
                <w:p w:rsidR="00216C7B" w:rsidRDefault="00216C7B">
                  <w:pPr>
                    <w:ind w:left="143"/>
                    <w:rPr>
                      <w:rFonts w:ascii="微软雅黑" w:eastAsia="微软雅黑"/>
                      <w:b/>
                      <w:sz w:val="16"/>
                    </w:rPr>
                  </w:pPr>
                </w:p>
              </w:tc>
              <w:tc>
                <w:tcPr>
                  <w:tcW w:w="3355" w:type="dxa"/>
                  <w:shd w:val="clear" w:color="auto" w:fill="auto"/>
                  <w:vAlign w:val="center"/>
                </w:tcPr>
                <w:p w:rsidR="00216C7B" w:rsidRDefault="00216C7B">
                  <w:pPr>
                    <w:ind w:left="143"/>
                    <w:rPr>
                      <w:rFonts w:ascii="微软雅黑" w:eastAsia="微软雅黑"/>
                      <w:b/>
                      <w:sz w:val="16"/>
                    </w:rPr>
                  </w:pPr>
                </w:p>
              </w:tc>
              <w:tc>
                <w:tcPr>
                  <w:tcW w:w="3645" w:type="dxa"/>
                  <w:shd w:val="clear" w:color="auto" w:fill="auto"/>
                  <w:vAlign w:val="center"/>
                </w:tcPr>
                <w:p w:rsidR="00216C7B" w:rsidRDefault="00216C7B">
                  <w:pPr>
                    <w:ind w:left="143"/>
                    <w:rPr>
                      <w:rFonts w:ascii="微软雅黑" w:eastAsia="微软雅黑"/>
                      <w:b/>
                      <w:sz w:val="16"/>
                    </w:rPr>
                  </w:pPr>
                </w:p>
              </w:tc>
            </w:tr>
            <w:tr w:rsidR="00216C7B" w:rsidTr="00763E35">
              <w:tblPrEx>
                <w:shd w:val="clear" w:color="auto" w:fill="auto"/>
              </w:tblPrEx>
              <w:trPr>
                <w:gridAfter w:val="1"/>
                <w:wAfter w:w="1385" w:type="dxa"/>
                <w:trHeight w:val="507"/>
              </w:trPr>
              <w:tc>
                <w:tcPr>
                  <w:tcW w:w="1282" w:type="dxa"/>
                  <w:shd w:val="clear" w:color="auto" w:fill="auto"/>
                  <w:vAlign w:val="center"/>
                </w:tcPr>
                <w:p w:rsidR="00216C7B" w:rsidRDefault="00216C7B">
                  <w:pPr>
                    <w:ind w:left="143"/>
                    <w:rPr>
                      <w:rFonts w:ascii="微软雅黑" w:eastAsia="微软雅黑"/>
                      <w:b/>
                      <w:sz w:val="16"/>
                    </w:rPr>
                  </w:pPr>
                  <w:r>
                    <w:rPr>
                      <w:rFonts w:ascii="微软雅黑" w:eastAsia="微软雅黑" w:hint="eastAsia"/>
                      <w:b/>
                      <w:sz w:val="16"/>
                    </w:rPr>
                    <w:t>特装展位</w:t>
                  </w:r>
                </w:p>
              </w:tc>
              <w:tc>
                <w:tcPr>
                  <w:tcW w:w="1802" w:type="dxa"/>
                  <w:shd w:val="clear" w:color="auto" w:fill="auto"/>
                  <w:vAlign w:val="center"/>
                </w:tcPr>
                <w:p w:rsidR="00216C7B" w:rsidRDefault="00216C7B">
                  <w:pPr>
                    <w:ind w:left="143"/>
                    <w:rPr>
                      <w:rFonts w:ascii="微软雅黑" w:eastAsia="微软雅黑"/>
                      <w:b/>
                      <w:sz w:val="16"/>
                    </w:rPr>
                  </w:pPr>
                  <w:r>
                    <w:rPr>
                      <w:rFonts w:ascii="微软雅黑" w:eastAsia="微软雅黑"/>
                      <w:b/>
                      <w:sz w:val="16"/>
                    </w:rPr>
                    <w:t>18</w:t>
                  </w:r>
                  <w:r>
                    <w:rPr>
                      <w:rFonts w:ascii="微软雅黑" w:eastAsia="微软雅黑" w:hint="eastAsia"/>
                      <w:b/>
                      <w:sz w:val="16"/>
                    </w:rPr>
                    <w:t>平方米起</w:t>
                  </w:r>
                </w:p>
              </w:tc>
              <w:tc>
                <w:tcPr>
                  <w:tcW w:w="1789" w:type="dxa"/>
                  <w:shd w:val="clear" w:color="auto" w:fill="auto"/>
                  <w:vAlign w:val="center"/>
                </w:tcPr>
                <w:p w:rsidR="00216C7B" w:rsidRDefault="00CA2797">
                  <w:pPr>
                    <w:rPr>
                      <w:rFonts w:ascii="微软雅黑" w:eastAsia="微软雅黑"/>
                      <w:b/>
                      <w:sz w:val="16"/>
                    </w:rPr>
                  </w:pPr>
                  <w:r>
                    <w:rPr>
                      <w:rFonts w:ascii="微软雅黑" w:eastAsia="微软雅黑"/>
                      <w:b/>
                      <w:sz w:val="16"/>
                      <w:lang w:eastAsia="zh-CN"/>
                    </w:rPr>
                    <w:t>9</w:t>
                  </w:r>
                  <w:r w:rsidR="00216C7B">
                    <w:rPr>
                      <w:rFonts w:ascii="微软雅黑" w:eastAsia="微软雅黑" w:hint="eastAsia"/>
                      <w:b/>
                      <w:sz w:val="16"/>
                      <w:lang w:eastAsia="zh-CN"/>
                    </w:rPr>
                    <w:t>0</w:t>
                  </w:r>
                  <w:r w:rsidR="00216C7B">
                    <w:rPr>
                      <w:rFonts w:ascii="微软雅黑" w:eastAsia="微软雅黑"/>
                      <w:b/>
                      <w:sz w:val="16"/>
                      <w:lang w:eastAsia="zh-CN"/>
                    </w:rPr>
                    <w:t>0</w:t>
                  </w:r>
                  <w:r w:rsidR="00216C7B">
                    <w:rPr>
                      <w:rFonts w:ascii="微软雅黑" w:eastAsia="微软雅黑" w:hint="eastAsia"/>
                      <w:b/>
                      <w:sz w:val="16"/>
                    </w:rPr>
                    <w:t>人民币/平方米</w:t>
                  </w:r>
                </w:p>
              </w:tc>
              <w:tc>
                <w:tcPr>
                  <w:tcW w:w="1816" w:type="dxa"/>
                  <w:tcBorders>
                    <w:left w:val="single" w:sz="2" w:space="0" w:color="000000"/>
                    <w:right w:val="single" w:sz="2" w:space="0" w:color="000000"/>
                  </w:tcBorders>
                  <w:shd w:val="clear" w:color="auto" w:fill="auto"/>
                  <w:vAlign w:val="center"/>
                </w:tcPr>
                <w:p w:rsidR="00216C7B" w:rsidRDefault="00216C7B">
                  <w:pPr>
                    <w:rPr>
                      <w:rFonts w:ascii="微软雅黑" w:eastAsia="微软雅黑"/>
                      <w:b/>
                      <w:sz w:val="16"/>
                    </w:rPr>
                  </w:pPr>
                </w:p>
              </w:tc>
              <w:tc>
                <w:tcPr>
                  <w:tcW w:w="1802" w:type="dxa"/>
                  <w:tcBorders>
                    <w:left w:val="single" w:sz="2" w:space="0" w:color="000000"/>
                    <w:right w:val="single" w:sz="2" w:space="0" w:color="000000"/>
                  </w:tcBorders>
                  <w:shd w:val="clear" w:color="auto" w:fill="auto"/>
                  <w:vAlign w:val="center"/>
                </w:tcPr>
                <w:p w:rsidR="00216C7B" w:rsidRDefault="00216C7B">
                  <w:pPr>
                    <w:rPr>
                      <w:rFonts w:ascii="微软雅黑" w:eastAsia="微软雅黑"/>
                      <w:b/>
                      <w:sz w:val="16"/>
                    </w:rPr>
                  </w:pPr>
                </w:p>
              </w:tc>
              <w:tc>
                <w:tcPr>
                  <w:tcW w:w="2052" w:type="dxa"/>
                  <w:tcBorders>
                    <w:left w:val="single" w:sz="2" w:space="0" w:color="000000"/>
                  </w:tcBorders>
                  <w:shd w:val="clear" w:color="auto" w:fill="auto"/>
                  <w:vAlign w:val="center"/>
                </w:tcPr>
                <w:p w:rsidR="00216C7B" w:rsidRDefault="00216C7B">
                  <w:pPr>
                    <w:rPr>
                      <w:rFonts w:ascii="微软雅黑" w:eastAsia="微软雅黑"/>
                      <w:b/>
                      <w:sz w:val="16"/>
                    </w:rPr>
                  </w:pPr>
                </w:p>
              </w:tc>
              <w:tc>
                <w:tcPr>
                  <w:tcW w:w="2072" w:type="dxa"/>
                  <w:shd w:val="clear" w:color="auto" w:fill="auto"/>
                  <w:vAlign w:val="center"/>
                </w:tcPr>
                <w:p w:rsidR="00216C7B" w:rsidRDefault="00216C7B">
                  <w:pPr>
                    <w:ind w:left="143"/>
                    <w:rPr>
                      <w:rFonts w:ascii="微软雅黑" w:eastAsia="微软雅黑"/>
                      <w:b/>
                      <w:sz w:val="16"/>
                    </w:rPr>
                  </w:pPr>
                </w:p>
              </w:tc>
              <w:tc>
                <w:tcPr>
                  <w:tcW w:w="3355" w:type="dxa"/>
                  <w:shd w:val="clear" w:color="auto" w:fill="auto"/>
                  <w:vAlign w:val="center"/>
                </w:tcPr>
                <w:p w:rsidR="00216C7B" w:rsidRDefault="00216C7B">
                  <w:pPr>
                    <w:ind w:left="143"/>
                    <w:rPr>
                      <w:rFonts w:ascii="微软雅黑" w:eastAsia="微软雅黑"/>
                      <w:b/>
                      <w:sz w:val="16"/>
                    </w:rPr>
                  </w:pPr>
                </w:p>
              </w:tc>
              <w:tc>
                <w:tcPr>
                  <w:tcW w:w="3645" w:type="dxa"/>
                  <w:shd w:val="clear" w:color="auto" w:fill="auto"/>
                  <w:vAlign w:val="center"/>
                </w:tcPr>
                <w:p w:rsidR="00216C7B" w:rsidRDefault="00216C7B">
                  <w:pPr>
                    <w:ind w:left="143"/>
                    <w:rPr>
                      <w:rFonts w:ascii="微软雅黑" w:eastAsia="微软雅黑"/>
                      <w:b/>
                      <w:sz w:val="16"/>
                    </w:rPr>
                  </w:pPr>
                </w:p>
              </w:tc>
            </w:tr>
            <w:tr w:rsidR="00D61C3A" w:rsidTr="00216C7B">
              <w:tblPrEx>
                <w:shd w:val="clear" w:color="auto" w:fill="auto"/>
              </w:tblPrEx>
              <w:trPr>
                <w:trHeight w:val="307"/>
              </w:trPr>
              <w:tc>
                <w:tcPr>
                  <w:tcW w:w="1282" w:type="dxa"/>
                  <w:shd w:val="clear" w:color="auto" w:fill="auto"/>
                </w:tcPr>
                <w:p w:rsidR="00D61C3A" w:rsidRDefault="007B31E4">
                  <w:pPr>
                    <w:ind w:left="143"/>
                    <w:rPr>
                      <w:rFonts w:ascii="微软雅黑" w:eastAsia="微软雅黑"/>
                      <w:b/>
                      <w:sz w:val="16"/>
                    </w:rPr>
                  </w:pPr>
                  <w:r>
                    <w:rPr>
                      <w:rFonts w:ascii="微软雅黑" w:eastAsia="微软雅黑" w:hint="eastAsia"/>
                      <w:b/>
                      <w:sz w:val="16"/>
                    </w:rPr>
                    <w:t>展位费用</w:t>
                  </w:r>
                </w:p>
              </w:tc>
              <w:tc>
                <w:tcPr>
                  <w:tcW w:w="3591" w:type="dxa"/>
                  <w:gridSpan w:val="2"/>
                  <w:shd w:val="clear" w:color="auto" w:fill="auto"/>
                </w:tcPr>
                <w:p w:rsidR="00D61C3A" w:rsidRDefault="007B31E4" w:rsidP="002B7D00">
                  <w:pPr>
                    <w:rPr>
                      <w:rFonts w:ascii="微软雅黑" w:eastAsia="微软雅黑"/>
                      <w:b/>
                      <w:sz w:val="16"/>
                      <w:lang w:eastAsia="zh-CN"/>
                    </w:rPr>
                  </w:pPr>
                  <w:r>
                    <w:rPr>
                      <w:rFonts w:ascii="微软雅黑" w:eastAsia="微软雅黑" w:hint="eastAsia"/>
                      <w:b/>
                      <w:sz w:val="16"/>
                      <w:lang w:eastAsia="zh-CN"/>
                    </w:rPr>
                    <w:t>人民币（大写）</w:t>
                  </w:r>
                </w:p>
              </w:tc>
              <w:tc>
                <w:tcPr>
                  <w:tcW w:w="16127" w:type="dxa"/>
                  <w:gridSpan w:val="7"/>
                  <w:shd w:val="clear" w:color="auto" w:fill="auto"/>
                </w:tcPr>
                <w:p w:rsidR="00D61C3A" w:rsidRDefault="00524F41" w:rsidP="00524F41">
                  <w:pPr>
                    <w:ind w:left="143"/>
                    <w:rPr>
                      <w:rFonts w:ascii="微软雅黑" w:eastAsia="微软雅黑"/>
                      <w:b/>
                      <w:sz w:val="16"/>
                      <w:lang w:eastAsia="zh-CN"/>
                    </w:rPr>
                  </w:pPr>
                  <w:r>
                    <w:rPr>
                      <w:rFonts w:ascii="微软雅黑" w:eastAsia="微软雅黑" w:hint="eastAsia"/>
                      <w:b/>
                      <w:sz w:val="16"/>
                      <w:lang w:eastAsia="zh-CN"/>
                    </w:rPr>
                    <w:t>注：汇款银行手续费由参展单位承担，该人民币金额为含税金额。</w:t>
                  </w:r>
                </w:p>
              </w:tc>
            </w:tr>
          </w:tbl>
          <w:tbl>
            <w:tblPr>
              <w:tblW w:w="21000"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157"/>
              <w:gridCol w:w="5343"/>
              <w:gridCol w:w="10500"/>
            </w:tblGrid>
            <w:tr w:rsidR="00D61C3A">
              <w:trPr>
                <w:trHeight w:val="289"/>
              </w:trPr>
              <w:tc>
                <w:tcPr>
                  <w:tcW w:w="10500" w:type="dxa"/>
                  <w:gridSpan w:val="2"/>
                  <w:tcBorders>
                    <w:left w:val="nil"/>
                    <w:bottom w:val="nil"/>
                  </w:tcBorders>
                  <w:shd w:val="clear" w:color="auto" w:fill="D76954"/>
                </w:tcPr>
                <w:p w:rsidR="00D61C3A" w:rsidRDefault="007B31E4">
                  <w:pPr>
                    <w:ind w:left="143"/>
                    <w:rPr>
                      <w:rFonts w:ascii="微软雅黑" w:eastAsia="微软雅黑"/>
                      <w:b/>
                      <w:sz w:val="16"/>
                    </w:rPr>
                  </w:pPr>
                  <w:r>
                    <w:rPr>
                      <w:rFonts w:ascii="微软雅黑" w:eastAsia="微软雅黑" w:hint="eastAsia"/>
                      <w:b/>
                      <w:sz w:val="16"/>
                    </w:rPr>
                    <w:t xml:space="preserve">付款细则 </w:t>
                  </w:r>
                </w:p>
              </w:tc>
              <w:tc>
                <w:tcPr>
                  <w:tcW w:w="10500" w:type="dxa"/>
                  <w:shd w:val="clear" w:color="auto" w:fill="D76954"/>
                </w:tcPr>
                <w:p w:rsidR="00D61C3A" w:rsidRDefault="00D61C3A">
                  <w:pPr>
                    <w:ind w:left="143"/>
                    <w:rPr>
                      <w:rFonts w:ascii="微软雅黑" w:eastAsia="微软雅黑"/>
                      <w:b/>
                      <w:sz w:val="16"/>
                    </w:rPr>
                  </w:pPr>
                </w:p>
              </w:tc>
            </w:tr>
            <w:tr w:rsidR="00D61C3A" w:rsidTr="00524F41">
              <w:trPr>
                <w:trHeight w:val="1248"/>
              </w:trPr>
              <w:tc>
                <w:tcPr>
                  <w:tcW w:w="10500" w:type="dxa"/>
                  <w:gridSpan w:val="2"/>
                  <w:tcBorders>
                    <w:top w:val="nil"/>
                    <w:left w:val="nil"/>
                    <w:bottom w:val="single" w:sz="12" w:space="0" w:color="C0504D" w:themeColor="accent2"/>
                  </w:tcBorders>
                </w:tcPr>
                <w:p w:rsidR="00D61C3A" w:rsidRDefault="007B31E4">
                  <w:pPr>
                    <w:spacing w:before="13"/>
                    <w:ind w:firstLineChars="100" w:firstLine="160"/>
                    <w:rPr>
                      <w:rFonts w:ascii="微软雅黑" w:eastAsia="微软雅黑"/>
                      <w:b/>
                      <w:sz w:val="16"/>
                      <w:lang w:eastAsia="zh-CN"/>
                    </w:rPr>
                  </w:pPr>
                  <w:r>
                    <w:rPr>
                      <w:rFonts w:ascii="微软雅黑" w:eastAsia="微软雅黑" w:hint="eastAsia"/>
                      <w:b/>
                      <w:sz w:val="16"/>
                      <w:lang w:eastAsia="zh-CN"/>
                    </w:rPr>
                    <w:t>本展会展位费合同签订之日起</w:t>
                  </w:r>
                  <w:r>
                    <w:rPr>
                      <w:rFonts w:ascii="微软雅黑" w:eastAsia="微软雅黑"/>
                      <w:b/>
                      <w:sz w:val="16"/>
                      <w:lang w:eastAsia="zh-CN"/>
                    </w:rPr>
                    <w:t>15</w:t>
                  </w:r>
                  <w:r>
                    <w:rPr>
                      <w:rFonts w:ascii="微软雅黑" w:eastAsia="微软雅黑" w:hint="eastAsia"/>
                      <w:b/>
                      <w:sz w:val="16"/>
                      <w:lang w:eastAsia="zh-CN"/>
                    </w:rPr>
                    <w:t>天内付全款，直接支付展位费至下述账户</w:t>
                  </w:r>
                  <w:r w:rsidR="004D3F56">
                    <w:rPr>
                      <w:rFonts w:ascii="微软雅黑" w:eastAsia="微软雅黑" w:hint="eastAsia"/>
                      <w:b/>
                      <w:sz w:val="16"/>
                      <w:lang w:eastAsia="zh-CN"/>
                    </w:rPr>
                    <w:t>：</w:t>
                  </w:r>
                </w:p>
                <w:p w:rsidR="00D61C3A" w:rsidRDefault="004D3F56">
                  <w:pPr>
                    <w:spacing w:before="13"/>
                    <w:ind w:firstLineChars="100" w:firstLine="160"/>
                    <w:rPr>
                      <w:rFonts w:ascii="微软雅黑" w:eastAsia="微软雅黑"/>
                      <w:b/>
                      <w:sz w:val="16"/>
                      <w:lang w:eastAsia="zh-CN"/>
                    </w:rPr>
                  </w:pPr>
                  <w:r>
                    <w:rPr>
                      <w:rFonts w:ascii="微软雅黑" w:eastAsia="微软雅黑" w:hint="eastAsia"/>
                      <w:b/>
                      <w:sz w:val="16"/>
                      <w:lang w:eastAsia="zh-CN"/>
                    </w:rPr>
                    <w:t>收款单位</w:t>
                  </w:r>
                  <w:r w:rsidR="007B31E4">
                    <w:rPr>
                      <w:rFonts w:ascii="微软雅黑" w:eastAsia="微软雅黑" w:hint="eastAsia"/>
                      <w:b/>
                      <w:sz w:val="16"/>
                      <w:lang w:eastAsia="zh-CN"/>
                    </w:rPr>
                    <w:t>：</w:t>
                  </w:r>
                  <w:r w:rsidRPr="004D3F56">
                    <w:rPr>
                      <w:rFonts w:ascii="微软雅黑" w:eastAsia="微软雅黑" w:hint="eastAsia"/>
                      <w:b/>
                      <w:sz w:val="16"/>
                      <w:lang w:eastAsia="zh-CN"/>
                    </w:rPr>
                    <w:t>苏州兰普林特会展服务有限公司</w:t>
                  </w:r>
                </w:p>
                <w:p w:rsidR="004D3F56" w:rsidRPr="004D3F56" w:rsidRDefault="004D3F56">
                  <w:pPr>
                    <w:spacing w:before="13"/>
                    <w:ind w:firstLineChars="100" w:firstLine="160"/>
                    <w:rPr>
                      <w:rFonts w:ascii="微软雅黑" w:eastAsia="微软雅黑"/>
                      <w:b/>
                      <w:sz w:val="16"/>
                      <w:lang w:eastAsia="zh-CN"/>
                    </w:rPr>
                  </w:pPr>
                  <w:r w:rsidRPr="004D3F56">
                    <w:rPr>
                      <w:rFonts w:ascii="微软雅黑" w:eastAsia="微软雅黑" w:hint="eastAsia"/>
                      <w:b/>
                      <w:sz w:val="16"/>
                      <w:lang w:eastAsia="zh-CN"/>
                    </w:rPr>
                    <w:t>开户银行</w:t>
                  </w:r>
                  <w:r>
                    <w:rPr>
                      <w:rFonts w:ascii="微软雅黑" w:eastAsia="微软雅黑" w:hint="eastAsia"/>
                      <w:b/>
                      <w:sz w:val="16"/>
                      <w:lang w:eastAsia="zh-CN"/>
                    </w:rPr>
                    <w:t>：</w:t>
                  </w:r>
                  <w:r w:rsidRPr="004D3F56">
                    <w:rPr>
                      <w:rFonts w:ascii="微软雅黑" w:eastAsia="微软雅黑" w:hint="eastAsia"/>
                      <w:b/>
                      <w:sz w:val="16"/>
                      <w:lang w:eastAsia="zh-CN"/>
                    </w:rPr>
                    <w:t>工商银行苏州科技城支行</w:t>
                  </w:r>
                </w:p>
                <w:p w:rsidR="00D61C3A" w:rsidRDefault="004D3F56" w:rsidP="004D3F56">
                  <w:pPr>
                    <w:spacing w:before="13"/>
                    <w:ind w:firstLineChars="100" w:firstLine="160"/>
                    <w:rPr>
                      <w:rFonts w:ascii="微软雅黑" w:eastAsia="微软雅黑"/>
                      <w:b/>
                      <w:sz w:val="16"/>
                      <w:lang w:eastAsia="zh-CN"/>
                    </w:rPr>
                  </w:pPr>
                  <w:r w:rsidRPr="004D3F56">
                    <w:rPr>
                      <w:rFonts w:ascii="微软雅黑" w:eastAsia="微软雅黑" w:hint="eastAsia"/>
                      <w:b/>
                      <w:sz w:val="16"/>
                      <w:lang w:eastAsia="zh-CN"/>
                    </w:rPr>
                    <w:t>银行账号：</w:t>
                  </w:r>
                  <w:r w:rsidRPr="004D3F56">
                    <w:rPr>
                      <w:rFonts w:ascii="微软雅黑" w:eastAsia="微软雅黑"/>
                      <w:b/>
                      <w:sz w:val="16"/>
                      <w:lang w:eastAsia="zh-CN"/>
                    </w:rPr>
                    <w:t>110 218 100 900 008 4094</w:t>
                  </w:r>
                </w:p>
              </w:tc>
              <w:tc>
                <w:tcPr>
                  <w:tcW w:w="10500" w:type="dxa"/>
                </w:tcPr>
                <w:p w:rsidR="00D61C3A" w:rsidRDefault="00D61C3A">
                  <w:pPr>
                    <w:ind w:firstLineChars="800" w:firstLine="1280"/>
                    <w:rPr>
                      <w:rFonts w:ascii="微软雅黑" w:eastAsia="微软雅黑"/>
                      <w:b/>
                      <w:sz w:val="16"/>
                      <w:lang w:eastAsia="zh-CN"/>
                    </w:rPr>
                  </w:pPr>
                </w:p>
              </w:tc>
            </w:tr>
            <w:tr w:rsidR="00D61C3A">
              <w:trPr>
                <w:trHeight w:val="4820"/>
              </w:trPr>
              <w:tc>
                <w:tcPr>
                  <w:tcW w:w="10500" w:type="dxa"/>
                  <w:gridSpan w:val="2"/>
                  <w:tcBorders>
                    <w:top w:val="single" w:sz="12" w:space="0" w:color="C0504D" w:themeColor="accent2"/>
                    <w:left w:val="nil"/>
                  </w:tcBorders>
                </w:tcPr>
                <w:p w:rsidR="00D61C3A" w:rsidRDefault="007B31E4">
                  <w:pPr>
                    <w:ind w:left="143"/>
                    <w:rPr>
                      <w:rFonts w:ascii="微软雅黑" w:eastAsia="微软雅黑"/>
                      <w:b/>
                      <w:sz w:val="16"/>
                      <w:lang w:eastAsia="zh-CN"/>
                    </w:rPr>
                  </w:pPr>
                  <w:r>
                    <w:rPr>
                      <w:rFonts w:ascii="微软雅黑" w:eastAsia="微软雅黑" w:hint="eastAsia"/>
                      <w:b/>
                      <w:sz w:val="16"/>
                      <w:lang w:eastAsia="zh-CN"/>
                    </w:rPr>
                    <w:t>参展须知：</w:t>
                  </w:r>
                </w:p>
                <w:p w:rsidR="00D61C3A" w:rsidRDefault="007B31E4">
                  <w:pPr>
                    <w:ind w:left="143"/>
                    <w:rPr>
                      <w:rFonts w:ascii="微软雅黑" w:eastAsia="微软雅黑"/>
                      <w:b/>
                      <w:sz w:val="16"/>
                      <w:lang w:eastAsia="zh-CN"/>
                    </w:rPr>
                  </w:pPr>
                  <w:r>
                    <w:rPr>
                      <w:rFonts w:ascii="微软雅黑" w:eastAsia="微软雅黑" w:hint="eastAsia"/>
                      <w:b/>
                      <w:sz w:val="16"/>
                      <w:lang w:eastAsia="zh-CN"/>
                    </w:rPr>
                    <w:t>1.参展单位承诺提交的所有材料的合法性、真实性和有效性。参展单位提交参展合同前请仔细阅读《参展条款细则》，该细则构成参展合同不可分割的一部分，与参展合同具有同等法律效力。</w:t>
                  </w:r>
                </w:p>
                <w:p w:rsidR="00D61C3A" w:rsidRDefault="007B31E4">
                  <w:pPr>
                    <w:ind w:left="143"/>
                    <w:rPr>
                      <w:rFonts w:ascii="微软雅黑" w:eastAsia="微软雅黑"/>
                      <w:b/>
                      <w:sz w:val="16"/>
                      <w:lang w:eastAsia="zh-CN"/>
                    </w:rPr>
                  </w:pPr>
                  <w:r>
                    <w:rPr>
                      <w:rFonts w:ascii="微软雅黑" w:eastAsia="微软雅黑" w:hint="eastAsia"/>
                      <w:b/>
                      <w:sz w:val="16"/>
                      <w:lang w:eastAsia="zh-CN"/>
                    </w:rPr>
                    <w:t>2.参展单位委托第三方代签参展合同及其他相关文件的，须向展会承办单位提供相应的授权委托书。</w:t>
                  </w:r>
                </w:p>
                <w:p w:rsidR="00D61C3A" w:rsidRDefault="007B31E4">
                  <w:pPr>
                    <w:ind w:left="143"/>
                    <w:rPr>
                      <w:rFonts w:ascii="微软雅黑" w:eastAsia="微软雅黑"/>
                      <w:b/>
                      <w:sz w:val="16"/>
                      <w:lang w:eastAsia="zh-CN"/>
                    </w:rPr>
                  </w:pPr>
                  <w:r>
                    <w:rPr>
                      <w:rFonts w:ascii="微软雅黑" w:eastAsia="微软雅黑" w:hint="eastAsia"/>
                      <w:b/>
                      <w:sz w:val="16"/>
                      <w:lang w:eastAsia="zh-CN"/>
                    </w:rPr>
                    <w:t>3.展会承办单位收到参展单位(或其授权代理人）签章的参展合同后，将审核相关资料。展会承办单位在审核通过后签署并返还参展合同。参展合同的扫描件或传真件与原件具有同等法律效力。</w:t>
                  </w:r>
                </w:p>
                <w:p w:rsidR="00D61C3A" w:rsidRDefault="007B31E4">
                  <w:pPr>
                    <w:ind w:left="143"/>
                    <w:rPr>
                      <w:rFonts w:ascii="微软雅黑" w:eastAsia="微软雅黑"/>
                      <w:b/>
                      <w:sz w:val="16"/>
                      <w:lang w:eastAsia="zh-CN"/>
                    </w:rPr>
                  </w:pPr>
                  <w:r>
                    <w:rPr>
                      <w:rFonts w:ascii="微软雅黑" w:eastAsia="微软雅黑" w:hint="eastAsia"/>
                      <w:b/>
                      <w:sz w:val="16"/>
                      <w:lang w:eastAsia="zh-CN"/>
                    </w:rPr>
                    <w:t>4.展会承办单位同意参展单位委托 （受托付款单位全称）(以下简称“受托付款方”)完成参展合同约定的付款义务，参展单位保证受托付款方向展会承办单位出具《承诺函》并代为履行付款义务。如受托付款方未按照约定付款，不视为免除参展单位的付款义务。</w:t>
                  </w:r>
                </w:p>
                <w:p w:rsidR="00D61C3A" w:rsidRDefault="007B31E4">
                  <w:pPr>
                    <w:ind w:left="143"/>
                    <w:rPr>
                      <w:rFonts w:ascii="微软雅黑" w:eastAsia="微软雅黑"/>
                      <w:b/>
                      <w:sz w:val="16"/>
                      <w:lang w:eastAsia="zh-CN"/>
                    </w:rPr>
                  </w:pPr>
                  <w:r>
                    <w:rPr>
                      <w:rFonts w:ascii="微软雅黑" w:eastAsia="微软雅黑" w:hint="eastAsia"/>
                      <w:b/>
                      <w:sz w:val="16"/>
                      <w:lang w:eastAsia="zh-CN"/>
                    </w:rPr>
                    <w:t>5.参展单位或其受托付款方未能按照前述付款细则的约定支付参展费用，延迟付款10个工作日及以上且未及时以书面形式通知展会承办单位的，展会承办单位有权终止参展合同并将相应展位另做安排，已经支付的展位费不予退回。</w:t>
                  </w:r>
                </w:p>
                <w:p w:rsidR="00D61C3A" w:rsidRDefault="007B31E4">
                  <w:pPr>
                    <w:ind w:left="143"/>
                    <w:rPr>
                      <w:rFonts w:ascii="微软雅黑" w:eastAsia="微软雅黑"/>
                      <w:b/>
                      <w:color w:val="FF0000"/>
                      <w:sz w:val="16"/>
                      <w:lang w:eastAsia="zh-CN"/>
                    </w:rPr>
                  </w:pPr>
                  <w:r>
                    <w:rPr>
                      <w:rFonts w:ascii="微软雅黑" w:eastAsia="微软雅黑" w:hint="eastAsia"/>
                      <w:b/>
                      <w:sz w:val="16"/>
                      <w:lang w:eastAsia="zh-CN"/>
                    </w:rPr>
                    <w:t>6.参展单位因故无法参展，应向展会承办单位提出书面退展申请并取得其同意。经展会承办单位同意后，参展单位于</w:t>
                  </w:r>
                  <w:r>
                    <w:rPr>
                      <w:rFonts w:ascii="微软雅黑" w:eastAsia="微软雅黑" w:hint="eastAsia"/>
                      <w:b/>
                      <w:color w:val="FF0000"/>
                      <w:sz w:val="16"/>
                      <w:lang w:eastAsia="zh-CN"/>
                    </w:rPr>
                    <w:t>202</w:t>
                  </w:r>
                  <w:r w:rsidR="004D3F56">
                    <w:rPr>
                      <w:rFonts w:ascii="微软雅黑" w:eastAsia="微软雅黑"/>
                      <w:b/>
                      <w:color w:val="FF0000"/>
                      <w:sz w:val="16"/>
                      <w:lang w:eastAsia="zh-CN"/>
                    </w:rPr>
                    <w:t>5</w:t>
                  </w:r>
                  <w:r>
                    <w:rPr>
                      <w:rFonts w:ascii="微软雅黑" w:eastAsia="微软雅黑" w:hint="eastAsia"/>
                      <w:b/>
                      <w:color w:val="FF0000"/>
                      <w:sz w:val="16"/>
                      <w:lang w:eastAsia="zh-CN"/>
                    </w:rPr>
                    <w:t>年 8月30日前提出退展申请的，展会承办单位可将实际收取展位费全额退还（不计利息）；于</w:t>
                  </w:r>
                  <w:r w:rsidR="004D3F56">
                    <w:rPr>
                      <w:rFonts w:ascii="微软雅黑" w:eastAsia="微软雅黑" w:hint="eastAsia"/>
                      <w:b/>
                      <w:color w:val="FF0000"/>
                      <w:sz w:val="16"/>
                      <w:lang w:eastAsia="zh-CN"/>
                    </w:rPr>
                    <w:t>2025</w:t>
                  </w:r>
                  <w:r>
                    <w:rPr>
                      <w:rFonts w:ascii="微软雅黑" w:eastAsia="微软雅黑" w:hint="eastAsia"/>
                      <w:b/>
                      <w:color w:val="FF0000"/>
                      <w:sz w:val="16"/>
                      <w:lang w:eastAsia="zh-CN"/>
                    </w:rPr>
                    <w:t>年8月30日（含5月30日）后提出退展申请的，展会承办单位有权扣除实收展位费的30%；如</w:t>
                  </w:r>
                  <w:r w:rsidR="004D3F56">
                    <w:rPr>
                      <w:rFonts w:ascii="微软雅黑" w:eastAsia="微软雅黑" w:hint="eastAsia"/>
                      <w:b/>
                      <w:color w:val="FF0000"/>
                      <w:sz w:val="16"/>
                      <w:lang w:eastAsia="zh-CN"/>
                    </w:rPr>
                    <w:t>2025</w:t>
                  </w:r>
                  <w:r>
                    <w:rPr>
                      <w:rFonts w:ascii="微软雅黑" w:eastAsia="微软雅黑" w:hint="eastAsia"/>
                      <w:b/>
                      <w:color w:val="FF0000"/>
                      <w:sz w:val="16"/>
                      <w:lang w:eastAsia="zh-CN"/>
                    </w:rPr>
                    <w:t>年9月1日后提出退展申请，已收取的展位费概不退还。</w:t>
                  </w:r>
                </w:p>
                <w:p w:rsidR="00D61C3A" w:rsidRDefault="007B31E4">
                  <w:pPr>
                    <w:ind w:left="143"/>
                    <w:rPr>
                      <w:rFonts w:ascii="微软雅黑" w:eastAsia="微软雅黑"/>
                      <w:b/>
                      <w:sz w:val="16"/>
                      <w:lang w:eastAsia="zh-CN"/>
                    </w:rPr>
                  </w:pPr>
                  <w:r>
                    <w:rPr>
                      <w:rFonts w:ascii="微软雅黑" w:eastAsia="微软雅黑" w:hint="eastAsia"/>
                      <w:b/>
                      <w:sz w:val="16"/>
                      <w:lang w:eastAsia="zh-CN"/>
                    </w:rPr>
                    <w:t>7.展会承办单位有权根据最终实际报名情况、展会规模、特点等因素，对展位位置和面积、展览场地整体或局部布局进行调整。如因此导致参展单位被取消参展资格，展会承办单位将实际收取的展位费退还至付款账户（不计利息）；如因此导致参展单位展位面积缩小，展会承办单位将向付款账户退还因参展单位展位面积的缩减而产生的展位费差额（不计利息）；除此外，展会承办单位不承担其他责任。</w:t>
                  </w:r>
                </w:p>
                <w:p w:rsidR="00D61C3A" w:rsidRDefault="007B31E4">
                  <w:pPr>
                    <w:ind w:left="143"/>
                    <w:rPr>
                      <w:rFonts w:ascii="微软雅黑" w:eastAsia="微软雅黑"/>
                      <w:b/>
                      <w:sz w:val="16"/>
                      <w:lang w:eastAsia="zh-CN"/>
                    </w:rPr>
                  </w:pPr>
                  <w:r>
                    <w:rPr>
                      <w:rFonts w:ascii="微软雅黑" w:eastAsia="微软雅黑" w:hint="eastAsia"/>
                      <w:b/>
                      <w:sz w:val="16"/>
                      <w:lang w:eastAsia="zh-CN"/>
                    </w:rPr>
                    <w:t>8.参展合同所指时间均为北京时间，所涉及的付款时间是指到账日，且以款项到达展会承办单位账户为准。付款数额以展会承办单位实收金额为准。因付款所产生的各项费用应由参展单位承担。</w:t>
                  </w:r>
                </w:p>
                <w:p w:rsidR="00D61C3A" w:rsidRDefault="007B31E4">
                  <w:pPr>
                    <w:ind w:left="143"/>
                    <w:rPr>
                      <w:rFonts w:ascii="微软雅黑" w:eastAsia="微软雅黑"/>
                      <w:b/>
                      <w:sz w:val="10"/>
                      <w:szCs w:val="10"/>
                      <w:lang w:eastAsia="zh-CN"/>
                    </w:rPr>
                  </w:pPr>
                  <w:r>
                    <w:rPr>
                      <w:rFonts w:ascii="微软雅黑" w:eastAsia="微软雅黑" w:hint="eastAsia"/>
                      <w:b/>
                      <w:sz w:val="16"/>
                      <w:lang w:eastAsia="zh-CN"/>
                    </w:rPr>
                    <w:t>9.参展合同展位分为：标准展位（9 m²/个）：由展会承办单位统一形象搭建；光地展位（18m²起订）：参展单位自行承担展位设计、展位搭建及相关费用。展会承办单位仅提供场地、公共区域的基本照明和清洁。</w:t>
                  </w:r>
                </w:p>
              </w:tc>
              <w:tc>
                <w:tcPr>
                  <w:tcW w:w="10500" w:type="dxa"/>
                </w:tcPr>
                <w:p w:rsidR="00D61C3A" w:rsidRDefault="00D61C3A">
                  <w:pPr>
                    <w:ind w:left="143"/>
                    <w:rPr>
                      <w:rFonts w:ascii="微软雅黑" w:eastAsia="微软雅黑"/>
                      <w:b/>
                      <w:sz w:val="16"/>
                      <w:lang w:eastAsia="zh-CN"/>
                    </w:rPr>
                  </w:pPr>
                </w:p>
              </w:tc>
            </w:tr>
            <w:tr w:rsidR="00D61C3A">
              <w:trPr>
                <w:trHeight w:val="289"/>
              </w:trPr>
              <w:tc>
                <w:tcPr>
                  <w:tcW w:w="10500" w:type="dxa"/>
                  <w:gridSpan w:val="2"/>
                  <w:tcBorders>
                    <w:left w:val="nil"/>
                  </w:tcBorders>
                  <w:shd w:val="clear" w:color="auto" w:fill="D76954"/>
                </w:tcPr>
                <w:p w:rsidR="00D61C3A" w:rsidRDefault="007B31E4">
                  <w:pPr>
                    <w:ind w:left="143"/>
                    <w:rPr>
                      <w:rFonts w:ascii="微软雅黑" w:eastAsia="微软雅黑"/>
                      <w:b/>
                      <w:sz w:val="16"/>
                      <w:lang w:eastAsia="zh-CN"/>
                    </w:rPr>
                  </w:pPr>
                  <w:r>
                    <w:rPr>
                      <w:rFonts w:ascii="微软雅黑" w:eastAsia="微软雅黑" w:hint="eastAsia"/>
                      <w:b/>
                      <w:sz w:val="16"/>
                      <w:lang w:eastAsia="zh-CN"/>
                    </w:rPr>
                    <w:t>以下为签署页，无正文</w:t>
                  </w:r>
                </w:p>
              </w:tc>
              <w:tc>
                <w:tcPr>
                  <w:tcW w:w="10500" w:type="dxa"/>
                  <w:shd w:val="clear" w:color="auto" w:fill="D76954"/>
                </w:tcPr>
                <w:p w:rsidR="00D61C3A" w:rsidRDefault="00D61C3A">
                  <w:pPr>
                    <w:ind w:left="143"/>
                    <w:rPr>
                      <w:rFonts w:ascii="微软雅黑" w:eastAsia="微软雅黑"/>
                      <w:b/>
                      <w:sz w:val="16"/>
                      <w:lang w:eastAsia="zh-CN"/>
                    </w:rPr>
                  </w:pPr>
                </w:p>
              </w:tc>
            </w:tr>
            <w:tr w:rsidR="00D61C3A" w:rsidTr="008C705B">
              <w:trPr>
                <w:trHeight w:val="1150"/>
              </w:trPr>
              <w:tc>
                <w:tcPr>
                  <w:tcW w:w="5157" w:type="dxa"/>
                  <w:tcBorders>
                    <w:left w:val="nil"/>
                    <w:bottom w:val="nil"/>
                    <w:right w:val="single" w:sz="18" w:space="0" w:color="C0504D" w:themeColor="accent2"/>
                  </w:tcBorders>
                </w:tcPr>
                <w:p w:rsidR="00D61C3A" w:rsidRDefault="007B31E4">
                  <w:pPr>
                    <w:ind w:left="143"/>
                    <w:rPr>
                      <w:rFonts w:ascii="微软雅黑" w:eastAsia="微软雅黑"/>
                      <w:b/>
                      <w:sz w:val="16"/>
                      <w:lang w:eastAsia="zh-CN"/>
                    </w:rPr>
                  </w:pPr>
                  <w:r>
                    <w:rPr>
                      <w:rFonts w:ascii="微软雅黑" w:eastAsia="微软雅黑" w:hint="eastAsia"/>
                      <w:b/>
                      <w:sz w:val="16"/>
                      <w:lang w:eastAsia="zh-CN"/>
                    </w:rPr>
                    <w:t xml:space="preserve">展会承办单位: </w:t>
                  </w:r>
                  <w:r w:rsidR="00A75AF9" w:rsidRPr="00A97B63">
                    <w:rPr>
                      <w:rFonts w:ascii="微软雅黑" w:eastAsia="微软雅黑" w:hint="eastAsia"/>
                      <w:b/>
                      <w:sz w:val="16"/>
                      <w:lang w:eastAsia="zh-CN"/>
                    </w:rPr>
                    <w:t>苏州兰普林特会展服务有限公司</w:t>
                  </w:r>
                </w:p>
                <w:p w:rsidR="00D61C3A" w:rsidRDefault="007B31E4">
                  <w:pPr>
                    <w:ind w:left="143"/>
                    <w:rPr>
                      <w:rFonts w:ascii="微软雅黑" w:eastAsia="微软雅黑"/>
                      <w:b/>
                      <w:sz w:val="16"/>
                      <w:lang w:eastAsia="zh-CN"/>
                    </w:rPr>
                  </w:pPr>
                  <w:r>
                    <w:rPr>
                      <w:rFonts w:ascii="微软雅黑" w:eastAsia="微软雅黑" w:hint="eastAsia"/>
                      <w:b/>
                      <w:sz w:val="16"/>
                      <w:lang w:eastAsia="zh-CN"/>
                    </w:rPr>
                    <w:t>经 办 人 :</w:t>
                  </w:r>
                </w:p>
                <w:p w:rsidR="00D61C3A" w:rsidRDefault="007B31E4">
                  <w:pPr>
                    <w:ind w:left="143"/>
                    <w:rPr>
                      <w:rFonts w:ascii="微软雅黑" w:eastAsia="微软雅黑"/>
                      <w:b/>
                      <w:sz w:val="16"/>
                      <w:lang w:eastAsia="zh-CN"/>
                    </w:rPr>
                  </w:pPr>
                  <w:r>
                    <w:rPr>
                      <w:rFonts w:ascii="微软雅黑" w:eastAsia="微软雅黑" w:hint="eastAsia"/>
                      <w:b/>
                      <w:sz w:val="16"/>
                      <w:lang w:eastAsia="zh-CN"/>
                    </w:rPr>
                    <w:t>日     期:</w:t>
                  </w:r>
                </w:p>
              </w:tc>
              <w:tc>
                <w:tcPr>
                  <w:tcW w:w="5343" w:type="dxa"/>
                  <w:tcBorders>
                    <w:left w:val="single" w:sz="18" w:space="0" w:color="C0504D" w:themeColor="accent2"/>
                    <w:bottom w:val="nil"/>
                  </w:tcBorders>
                </w:tcPr>
                <w:p w:rsidR="00D61C3A" w:rsidRDefault="007B31E4">
                  <w:pPr>
                    <w:ind w:left="143"/>
                    <w:rPr>
                      <w:rFonts w:ascii="微软雅黑" w:eastAsia="微软雅黑"/>
                      <w:b/>
                      <w:sz w:val="16"/>
                      <w:lang w:eastAsia="zh-CN"/>
                    </w:rPr>
                  </w:pPr>
                  <w:r>
                    <w:rPr>
                      <w:rFonts w:ascii="微软雅黑" w:eastAsia="微软雅黑" w:hint="eastAsia"/>
                      <w:b/>
                      <w:sz w:val="16"/>
                      <w:lang w:eastAsia="zh-CN"/>
                    </w:rPr>
                    <w:t>参展单位（授权代理人）:</w:t>
                  </w:r>
                </w:p>
                <w:p w:rsidR="00D61C3A" w:rsidRDefault="007B31E4">
                  <w:pPr>
                    <w:ind w:left="143"/>
                    <w:rPr>
                      <w:rFonts w:ascii="微软雅黑" w:eastAsia="微软雅黑"/>
                      <w:b/>
                      <w:sz w:val="16"/>
                    </w:rPr>
                  </w:pPr>
                  <w:r>
                    <w:rPr>
                      <w:rFonts w:ascii="微软雅黑" w:eastAsia="微软雅黑" w:hint="eastAsia"/>
                      <w:b/>
                      <w:sz w:val="16"/>
                    </w:rPr>
                    <w:t>经 办 人 :</w:t>
                  </w:r>
                </w:p>
                <w:p w:rsidR="00D61C3A" w:rsidRDefault="007B31E4">
                  <w:pPr>
                    <w:ind w:left="143"/>
                    <w:rPr>
                      <w:rFonts w:ascii="微软雅黑" w:eastAsia="微软雅黑"/>
                      <w:b/>
                      <w:sz w:val="16"/>
                      <w:lang w:eastAsia="zh-CN"/>
                    </w:rPr>
                  </w:pPr>
                  <w:r>
                    <w:rPr>
                      <w:rFonts w:ascii="微软雅黑" w:eastAsia="微软雅黑" w:hint="eastAsia"/>
                      <w:b/>
                      <w:sz w:val="16"/>
                    </w:rPr>
                    <w:t>日</w:t>
                  </w:r>
                  <w:r>
                    <w:rPr>
                      <w:rFonts w:ascii="微软雅黑" w:eastAsia="微软雅黑" w:hint="eastAsia"/>
                      <w:b/>
                      <w:sz w:val="16"/>
                      <w:lang w:eastAsia="zh-CN"/>
                    </w:rPr>
                    <w:t xml:space="preserve">     </w:t>
                  </w:r>
                  <w:r>
                    <w:rPr>
                      <w:rFonts w:ascii="微软雅黑" w:eastAsia="微软雅黑" w:hint="eastAsia"/>
                      <w:b/>
                      <w:sz w:val="16"/>
                    </w:rPr>
                    <w:t>期:</w:t>
                  </w:r>
                </w:p>
              </w:tc>
              <w:tc>
                <w:tcPr>
                  <w:tcW w:w="10500" w:type="dxa"/>
                </w:tcPr>
                <w:p w:rsidR="00D61C3A" w:rsidRDefault="00D61C3A">
                  <w:pPr>
                    <w:ind w:left="143"/>
                    <w:rPr>
                      <w:rFonts w:ascii="微软雅黑" w:eastAsia="微软雅黑"/>
                      <w:b/>
                      <w:sz w:val="16"/>
                      <w:lang w:eastAsia="zh-CN"/>
                    </w:rPr>
                  </w:pPr>
                </w:p>
              </w:tc>
            </w:tr>
          </w:tbl>
          <w:p w:rsidR="00D61C3A" w:rsidRDefault="00D61C3A">
            <w:pPr>
              <w:rPr>
                <w:rFonts w:ascii="微软雅黑" w:eastAsia="微软雅黑"/>
                <w:b/>
                <w:sz w:val="16"/>
                <w:lang w:eastAsia="zh-CN"/>
              </w:rPr>
            </w:pPr>
          </w:p>
        </w:tc>
      </w:tr>
    </w:tbl>
    <w:p w:rsidR="00D61C3A" w:rsidRDefault="00D61C3A">
      <w:pPr>
        <w:spacing w:line="251" w:lineRule="exact"/>
        <w:rPr>
          <w:sz w:val="16"/>
          <w:lang w:eastAsia="zh-CN"/>
        </w:rPr>
        <w:sectPr w:rsidR="00D61C3A">
          <w:headerReference w:type="default" r:id="rId7"/>
          <w:footerReference w:type="default" r:id="rId8"/>
          <w:type w:val="continuous"/>
          <w:pgSz w:w="11910" w:h="16840"/>
          <w:pgMar w:top="1100" w:right="540" w:bottom="480" w:left="580" w:header="882" w:footer="289" w:gutter="0"/>
          <w:pgNumType w:start="1"/>
          <w:cols w:space="720"/>
        </w:sectPr>
      </w:pPr>
    </w:p>
    <w:p w:rsidR="00D61C3A" w:rsidRDefault="007B31E4">
      <w:pPr>
        <w:pStyle w:val="a4"/>
        <w:spacing w:before="3"/>
        <w:rPr>
          <w:lang w:eastAsia="zh-CN"/>
        </w:rPr>
      </w:pPr>
      <w:r>
        <w:rPr>
          <w:noProof/>
          <w:lang w:eastAsia="zh-CN" w:bidi="ar-SA"/>
        </w:rPr>
        <w:lastRenderedPageBreak/>
        <mc:AlternateContent>
          <mc:Choice Requires="wps">
            <w:drawing>
              <wp:anchor distT="0" distB="0" distL="114300" distR="114300" simplePos="0" relativeHeight="251662336" behindDoc="1" locked="0" layoutInCell="1" allowOverlap="1">
                <wp:simplePos x="0" y="0"/>
                <wp:positionH relativeFrom="page">
                  <wp:posOffset>4295775</wp:posOffset>
                </wp:positionH>
                <wp:positionV relativeFrom="page">
                  <wp:posOffset>1265555</wp:posOffset>
                </wp:positionV>
                <wp:extent cx="429895" cy="0"/>
                <wp:effectExtent l="0" t="0" r="0" b="0"/>
                <wp:wrapNone/>
                <wp:docPr id="1" name="直线 4"/>
                <wp:cNvGraphicFramePr/>
                <a:graphic xmlns:a="http://schemas.openxmlformats.org/drawingml/2006/main">
                  <a:graphicData uri="http://schemas.microsoft.com/office/word/2010/wordprocessingShape">
                    <wps:wsp>
                      <wps:cNvCnPr/>
                      <wps:spPr>
                        <a:xfrm>
                          <a:off x="0" y="0"/>
                          <a:ext cx="429895" cy="0"/>
                        </a:xfrm>
                        <a:prstGeom prst="line">
                          <a:avLst/>
                        </a:prstGeom>
                        <a:ln w="4572" cap="flat" cmpd="sng">
                          <a:solidFill>
                            <a:srgbClr val="000000"/>
                          </a:solidFill>
                          <a:prstDash val="solid"/>
                          <a:headEnd type="none" w="med" len="med"/>
                          <a:tailEnd type="none" w="med" len="med"/>
                        </a:ln>
                      </wps:spPr>
                      <wps:bodyPr/>
                    </wps:wsp>
                  </a:graphicData>
                </a:graphic>
              </wp:anchor>
            </w:drawing>
          </mc:Choice>
          <mc:Fallback>
            <w:pict>
              <v:line w14:anchorId="0B12D7BA" id="直线 4" o:spid="_x0000_s1026" style="position:absolute;left:0;text-align:left;z-index:-251654144;visibility:visible;mso-wrap-style:square;mso-wrap-distance-left:9pt;mso-wrap-distance-top:0;mso-wrap-distance-right:9pt;mso-wrap-distance-bottom:0;mso-position-horizontal:absolute;mso-position-horizontal-relative:page;mso-position-vertical:absolute;mso-position-vertical-relative:page" from="338.25pt,99.65pt" to="372.1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" strokeweight=".36pt">
                <w10:wrap anchorx="page" anchory="page"/>
              </v:line>
            </w:pict>
          </mc:Fallback>
        </mc:AlternateContent>
      </w:r>
    </w:p>
    <w:p w:rsidR="00D61C3A" w:rsidRDefault="007B31E4">
      <w:pPr>
        <w:pStyle w:val="a4"/>
        <w:rPr>
          <w:sz w:val="20"/>
        </w:rPr>
      </w:pPr>
      <w:r>
        <w:rPr>
          <w:noProof/>
          <w:sz w:val="20"/>
          <w:lang w:eastAsia="zh-CN" w:bidi="ar-SA"/>
        </w:rPr>
        <mc:AlternateContent>
          <mc:Choice Requires="wps">
            <w:drawing>
              <wp:inline distT="0" distB="0" distL="114300" distR="114300">
                <wp:extent cx="6818630" cy="419100"/>
                <wp:effectExtent l="0" t="0" r="1270" b="0"/>
                <wp:docPr id="2" name="文本框 5"/>
                <wp:cNvGraphicFramePr/>
                <a:graphic xmlns:a="http://schemas.openxmlformats.org/drawingml/2006/main">
                  <a:graphicData uri="http://schemas.microsoft.com/office/word/2010/wordprocessingShape">
                    <wps:wsp>
                      <wps:cNvSpPr txBox="1"/>
                      <wps:spPr>
                        <a:xfrm>
                          <a:off x="0" y="0"/>
                          <a:ext cx="6818630" cy="419100"/>
                        </a:xfrm>
                        <a:prstGeom prst="rect">
                          <a:avLst/>
                        </a:prstGeom>
                        <a:solidFill>
                          <a:srgbClr val="D76954"/>
                        </a:solidFill>
                        <a:ln>
                          <a:noFill/>
                        </a:ln>
                      </wps:spPr>
                      <wps:txbx>
                        <w:txbxContent>
                          <w:p w:rsidR="00D61C3A" w:rsidRDefault="007B31E4">
                            <w:pPr>
                              <w:spacing w:line="414" w:lineRule="exact"/>
                              <w:ind w:left="3423" w:right="3593"/>
                              <w:jc w:val="center"/>
                              <w:rPr>
                                <w:b/>
                                <w:sz w:val="24"/>
                              </w:rPr>
                            </w:pPr>
                            <w:r>
                              <w:rPr>
                                <w:rFonts w:ascii="微软雅黑" w:eastAsia="微软雅黑" w:hint="eastAsia"/>
                                <w:b/>
                                <w:color w:val="E7E6E6"/>
                                <w:sz w:val="24"/>
                              </w:rPr>
                              <w:t>参展条款细则</w:t>
                            </w:r>
                          </w:p>
                        </w:txbxContent>
                      </wps:txbx>
                      <wps:bodyPr lIns="0" tIns="0" rIns="0" bIns="0" upright="1"/>
                    </wps:wsp>
                  </a:graphicData>
                </a:graphic>
              </wp:inline>
            </w:drawing>
          </mc:Choice>
          <mc:Fallback>
            <w:pict>
              <v:shapetype id="_x0000_t202" coordsize="21600,21600" o:spt="202" path="m,l,21600r21600,l21600,xe">
                <v:stroke joinstyle="miter"/>
                <v:path gradientshapeok="t" o:connecttype="rect"/>
              </v:shapetype>
              <v:shape id="文本框 5" o:spid="_x0000_s1026" type="#_x0000_t202" style="width:536.9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" fillcolor="#d76954" stroked="f">
                <v:textbox inset="0,0,0,0">
                  <w:txbxContent>
                    <w:p w:rsidR="00D61C3A" w:rsidRDefault="007B31E4">
                      <w:pPr>
                        <w:spacing w:line="414" w:lineRule="exact"/>
                        <w:ind w:left="3423" w:right="3593"/>
                        <w:jc w:val="center"/>
                        <w:rPr>
                          <w:b/>
                          <w:sz w:val="24"/>
                        </w:rPr>
                      </w:pPr>
                      <w:r>
                        <w:rPr>
                          <w:rFonts w:ascii="微软雅黑" w:eastAsia="微软雅黑" w:hint="eastAsia"/>
                          <w:b/>
                          <w:color w:val="E7E6E6"/>
                          <w:sz w:val="24"/>
                        </w:rPr>
                        <w:t>参展条款细则</w:t>
                      </w:r>
                    </w:p>
                  </w:txbxContent>
                </v:textbox>
                <w10:anchorlock/>
              </v:shape>
            </w:pict>
          </mc:Fallback>
        </mc:AlternateContent>
      </w:r>
    </w:p>
    <w:p w:rsidR="00D61C3A" w:rsidRDefault="00524F41">
      <w:pPr>
        <w:pStyle w:val="1"/>
        <w:spacing w:line="229" w:lineRule="exact"/>
        <w:ind w:firstLineChars="200" w:firstLine="360"/>
        <w:rPr>
          <w:rFonts w:ascii="微软雅黑" w:eastAsia="微软雅黑"/>
          <w:lang w:eastAsia="zh-CN"/>
        </w:rPr>
      </w:pPr>
      <w:r>
        <w:rPr>
          <w:rFonts w:ascii="微软雅黑" w:eastAsia="微软雅黑" w:hint="eastAsia"/>
          <w:color w:val="FF0000"/>
          <w:lang w:eastAsia="zh-CN"/>
        </w:rPr>
        <w:t>“</w:t>
      </w:r>
      <w:r w:rsidR="004D3F56">
        <w:rPr>
          <w:rFonts w:ascii="微软雅黑" w:eastAsia="微软雅黑" w:hint="eastAsia"/>
          <w:color w:val="FF0000"/>
          <w:lang w:eastAsia="zh-CN"/>
        </w:rPr>
        <w:t>2025</w:t>
      </w:r>
      <w:r w:rsidR="007B31E4">
        <w:rPr>
          <w:rFonts w:ascii="微软雅黑" w:eastAsia="微软雅黑" w:hint="eastAsia"/>
          <w:color w:val="FF0000"/>
          <w:lang w:eastAsia="zh-CN"/>
        </w:rPr>
        <w:t xml:space="preserve"> 中国（苏州）切削工具及装备展览会参展合同</w:t>
      </w:r>
      <w:r>
        <w:rPr>
          <w:rFonts w:ascii="微软雅黑" w:eastAsia="微软雅黑" w:hint="eastAsia"/>
          <w:lang w:eastAsia="zh-CN"/>
        </w:rPr>
        <w:t>”</w:t>
      </w:r>
      <w:r w:rsidR="007B31E4">
        <w:rPr>
          <w:rFonts w:ascii="微软雅黑" w:eastAsia="微软雅黑" w:hint="eastAsia"/>
          <w:lang w:eastAsia="zh-CN"/>
        </w:rPr>
        <w:t xml:space="preserve">与本参展条款细则共同构成参展单位为参加 </w:t>
      </w:r>
      <w:r w:rsidR="004D3F56">
        <w:rPr>
          <w:rFonts w:ascii="微软雅黑" w:eastAsia="微软雅黑" w:hint="eastAsia"/>
          <w:lang w:eastAsia="zh-CN"/>
        </w:rPr>
        <w:t>2025</w:t>
      </w:r>
      <w:r w:rsidR="007B31E4">
        <w:rPr>
          <w:rFonts w:ascii="微软雅黑" w:eastAsia="微软雅黑" w:hint="eastAsia"/>
          <w:lang w:eastAsia="zh-CN"/>
        </w:rPr>
        <w:t xml:space="preserve"> 中国（苏州）切削工具及装备展览会（以下简称“展会”）与</w:t>
      </w:r>
      <w:r w:rsidRPr="00524F41">
        <w:rPr>
          <w:rFonts w:ascii="微软雅黑" w:eastAsia="微软雅黑" w:hint="eastAsia"/>
          <w:lang w:eastAsia="zh-CN"/>
        </w:rPr>
        <w:t>苏州兰普林特会展服务有限公司</w:t>
      </w:r>
      <w:r w:rsidR="007B31E4">
        <w:rPr>
          <w:rFonts w:ascii="微软雅黑" w:eastAsia="微软雅黑" w:hint="eastAsia"/>
          <w:lang w:eastAsia="zh-CN"/>
        </w:rPr>
        <w:t>（以下简称“展会承办单位”）签订的参展合同（以下简称“本合同”），同时展会承办单位将不时向参展单位提供与本展会有关的各类文件（包括但不限于《参展商手册》、相关管理制度等）， 均作为本合同不可分割的组成部分，参展单位同意并承诺予以严格遵守。</w:t>
      </w:r>
    </w:p>
    <w:p w:rsidR="00D61C3A" w:rsidRDefault="007B31E4">
      <w:pPr>
        <w:pStyle w:val="1"/>
        <w:spacing w:line="229" w:lineRule="exact"/>
        <w:ind w:firstLineChars="200" w:firstLine="360"/>
        <w:rPr>
          <w:rFonts w:ascii="微软雅黑" w:eastAsia="微软雅黑"/>
          <w:lang w:eastAsia="zh-CN"/>
        </w:rPr>
      </w:pPr>
      <w:r>
        <w:rPr>
          <w:rFonts w:ascii="微软雅黑" w:eastAsia="微软雅黑" w:hint="eastAsia"/>
          <w:lang w:eastAsia="zh-CN"/>
        </w:rPr>
        <w:t xml:space="preserve">在此，参展单位正式确认将参加 </w:t>
      </w:r>
      <w:r w:rsidR="004D3F56">
        <w:rPr>
          <w:rFonts w:ascii="微软雅黑" w:eastAsia="微软雅黑" w:hint="eastAsia"/>
          <w:lang w:eastAsia="zh-CN"/>
        </w:rPr>
        <w:t>2025</w:t>
      </w:r>
      <w:r>
        <w:rPr>
          <w:rFonts w:ascii="微软雅黑" w:eastAsia="微软雅黑" w:hint="eastAsia"/>
          <w:lang w:eastAsia="zh-CN"/>
        </w:rPr>
        <w:t>中国（苏州）切削工具及装备展览会，且已认真阅读并充分理解如下参展条件和条款，并同意接受其法律约束力。参展细则条款内容如下：</w:t>
      </w:r>
    </w:p>
    <w:p w:rsidR="00D61C3A" w:rsidRDefault="007B31E4">
      <w:pPr>
        <w:pStyle w:val="1"/>
        <w:spacing w:line="229" w:lineRule="exact"/>
        <w:rPr>
          <w:rFonts w:ascii="微软雅黑" w:eastAsia="微软雅黑"/>
          <w:lang w:eastAsia="zh-CN"/>
        </w:rPr>
      </w:pPr>
      <w:r>
        <w:rPr>
          <w:rFonts w:ascii="微软雅黑" w:eastAsia="微软雅黑" w:hint="eastAsia"/>
          <w:lang w:eastAsia="zh-CN"/>
        </w:rPr>
        <w:t>第一条  付款条件</w:t>
      </w:r>
    </w:p>
    <w:p w:rsidR="00D61C3A" w:rsidRDefault="007B31E4">
      <w:pPr>
        <w:pStyle w:val="11"/>
        <w:tabs>
          <w:tab w:val="left" w:pos="778"/>
        </w:tabs>
        <w:spacing w:before="25" w:line="297" w:lineRule="exact"/>
        <w:ind w:firstLineChars="100" w:firstLine="179"/>
        <w:jc w:val="both"/>
        <w:rPr>
          <w:rFonts w:ascii="微软雅黑" w:eastAsia="微软雅黑"/>
          <w:sz w:val="18"/>
          <w:lang w:eastAsia="zh-CN"/>
        </w:rPr>
      </w:pPr>
      <w:r>
        <w:rPr>
          <w:rFonts w:ascii="微软雅黑" w:eastAsia="微软雅黑" w:hint="eastAsia"/>
          <w:spacing w:val="-1"/>
          <w:sz w:val="18"/>
          <w:lang w:eastAsia="zh-CN"/>
        </w:rPr>
        <w:t>1.1双方签订本合同后，参展单位</w:t>
      </w:r>
      <w:r>
        <w:rPr>
          <w:rFonts w:ascii="微软雅黑" w:eastAsia="微软雅黑" w:hint="eastAsia"/>
          <w:sz w:val="18"/>
          <w:lang w:eastAsia="zh-CN"/>
        </w:rPr>
        <w:t>（或受托付款方）须按照本合同付款细则的约定完成付款义务。</w:t>
      </w:r>
    </w:p>
    <w:p w:rsidR="00D61C3A" w:rsidRDefault="007B31E4">
      <w:pPr>
        <w:pStyle w:val="11"/>
        <w:tabs>
          <w:tab w:val="left" w:pos="735"/>
        </w:tabs>
        <w:spacing w:before="1" w:line="187" w:lineRule="auto"/>
        <w:ind w:right="204" w:firstLineChars="100" w:firstLine="175"/>
        <w:jc w:val="both"/>
        <w:rPr>
          <w:rFonts w:ascii="微软雅黑" w:eastAsia="微软雅黑"/>
          <w:sz w:val="18"/>
          <w:lang w:eastAsia="zh-CN"/>
        </w:rPr>
      </w:pPr>
      <w:r>
        <w:rPr>
          <w:rFonts w:ascii="微软雅黑" w:eastAsia="微软雅黑" w:hint="eastAsia"/>
          <w:spacing w:val="-5"/>
          <w:sz w:val="18"/>
          <w:lang w:eastAsia="zh-CN"/>
        </w:rPr>
        <w:t>1.2参展单位</w:t>
      </w:r>
      <w:r>
        <w:rPr>
          <w:rFonts w:ascii="微软雅黑" w:eastAsia="微软雅黑" w:hint="eastAsia"/>
          <w:sz w:val="18"/>
          <w:lang w:eastAsia="zh-CN"/>
        </w:rPr>
        <w:t>（或受托付款方</w:t>
      </w:r>
      <w:r>
        <w:rPr>
          <w:rFonts w:ascii="微软雅黑" w:eastAsia="微软雅黑" w:hint="eastAsia"/>
          <w:spacing w:val="-20"/>
          <w:sz w:val="18"/>
          <w:lang w:eastAsia="zh-CN"/>
        </w:rPr>
        <w:t>）</w:t>
      </w:r>
      <w:r>
        <w:rPr>
          <w:rFonts w:ascii="微软雅黑" w:eastAsia="微软雅黑" w:hint="eastAsia"/>
          <w:spacing w:val="-4"/>
          <w:sz w:val="18"/>
          <w:lang w:eastAsia="zh-CN"/>
        </w:rPr>
        <w:t>付款后应及时将付款信息告知展会承办单位并提供相应的付款凭证供展会承办单位确认、核实。如参展单</w:t>
      </w:r>
      <w:r>
        <w:rPr>
          <w:rFonts w:ascii="微软雅黑" w:eastAsia="微软雅黑" w:hint="eastAsia"/>
          <w:sz w:val="18"/>
          <w:lang w:eastAsia="zh-CN"/>
        </w:rPr>
        <w:t>位（或受托付款方）</w:t>
      </w:r>
      <w:r>
        <w:rPr>
          <w:rFonts w:ascii="微软雅黑" w:eastAsia="微软雅黑" w:hint="eastAsia"/>
          <w:spacing w:val="-1"/>
          <w:sz w:val="18"/>
          <w:lang w:eastAsia="zh-CN"/>
        </w:rPr>
        <w:t>需要发票，须提供开票信息，并在展会举办期间持银行汇款单据或其他有效付款凭证至展会承办单位指定地点换</w:t>
      </w:r>
      <w:r>
        <w:rPr>
          <w:rFonts w:ascii="微软雅黑" w:eastAsia="微软雅黑" w:hint="eastAsia"/>
          <w:sz w:val="18"/>
          <w:lang w:eastAsia="zh-CN"/>
        </w:rPr>
        <w:t>取发票。如参展单位（或受托付款方）逾期换取发票，展会承办单位不再另行提供。</w:t>
      </w:r>
    </w:p>
    <w:p w:rsidR="00D61C3A" w:rsidRDefault="007B31E4">
      <w:pPr>
        <w:pStyle w:val="1"/>
        <w:spacing w:line="297" w:lineRule="exact"/>
        <w:rPr>
          <w:rFonts w:ascii="微软雅黑" w:eastAsia="微软雅黑"/>
          <w:lang w:eastAsia="zh-CN"/>
        </w:rPr>
      </w:pPr>
      <w:r>
        <w:rPr>
          <w:rFonts w:ascii="微软雅黑" w:eastAsia="微软雅黑" w:hint="eastAsia"/>
          <w:lang w:eastAsia="zh-CN"/>
        </w:rPr>
        <w:t>第二条 展位分配</w:t>
      </w:r>
    </w:p>
    <w:p w:rsidR="00D61C3A" w:rsidRDefault="007B31E4">
      <w:pPr>
        <w:pStyle w:val="11"/>
        <w:tabs>
          <w:tab w:val="left" w:pos="735"/>
        </w:tabs>
        <w:spacing w:before="1" w:line="187" w:lineRule="auto"/>
        <w:ind w:right="204" w:firstLineChars="100" w:firstLine="175"/>
        <w:jc w:val="both"/>
        <w:rPr>
          <w:rFonts w:ascii="微软雅黑" w:eastAsia="微软雅黑"/>
          <w:spacing w:val="-5"/>
          <w:sz w:val="18"/>
          <w:lang w:eastAsia="zh-CN"/>
        </w:rPr>
      </w:pPr>
      <w:r>
        <w:rPr>
          <w:rFonts w:ascii="微软雅黑" w:eastAsia="微软雅黑" w:hint="eastAsia"/>
          <w:spacing w:val="-5"/>
          <w:sz w:val="18"/>
          <w:lang w:eastAsia="zh-CN"/>
        </w:rPr>
        <w:t>2.1 展会承办单位收到参展单位签章的参展合同后，将根据对参展单位和展品等的评估情况，决定是否接受其参展申请。展会承办单位可根据参展单位已确认的展品的类别和展会的实际情况分配展位，决定参展单位展位的具体位置安排，并保留最终的解释权。</w:t>
      </w:r>
    </w:p>
    <w:p w:rsidR="00D61C3A" w:rsidRDefault="00D61C3A">
      <w:pPr>
        <w:pStyle w:val="a4"/>
        <w:spacing w:before="4"/>
        <w:rPr>
          <w:sz w:val="16"/>
          <w:lang w:eastAsia="zh-CN"/>
        </w:rPr>
      </w:pPr>
    </w:p>
    <w:p w:rsidR="00D61C3A" w:rsidRDefault="007B31E4">
      <w:pPr>
        <w:pStyle w:val="1"/>
        <w:spacing w:before="1" w:line="295" w:lineRule="exact"/>
        <w:rPr>
          <w:rFonts w:ascii="微软雅黑" w:eastAsia="微软雅黑"/>
          <w:lang w:eastAsia="zh-CN"/>
        </w:rPr>
      </w:pPr>
      <w:r>
        <w:rPr>
          <w:rFonts w:ascii="微软雅黑" w:eastAsia="微软雅黑" w:hint="eastAsia"/>
          <w:lang w:eastAsia="zh-CN"/>
        </w:rPr>
        <w:t>第三条 参展面积的变更、退出参展</w:t>
      </w:r>
    </w:p>
    <w:p w:rsidR="00D61C3A" w:rsidRDefault="007B31E4">
      <w:pPr>
        <w:pStyle w:val="11"/>
        <w:tabs>
          <w:tab w:val="left" w:pos="871"/>
        </w:tabs>
        <w:spacing w:before="15" w:line="187" w:lineRule="auto"/>
        <w:ind w:right="204" w:firstLineChars="100" w:firstLine="175"/>
        <w:jc w:val="both"/>
        <w:rPr>
          <w:rFonts w:ascii="微软雅黑" w:eastAsia="微软雅黑"/>
          <w:sz w:val="18"/>
          <w:lang w:eastAsia="zh-CN"/>
        </w:rPr>
      </w:pPr>
      <w:r>
        <w:rPr>
          <w:rFonts w:ascii="微软雅黑" w:eastAsia="微软雅黑" w:hint="eastAsia"/>
          <w:spacing w:val="-5"/>
          <w:sz w:val="18"/>
          <w:lang w:eastAsia="zh-CN"/>
        </w:rPr>
        <w:t>3.1 本合同约定参展面积和展位均为双方协商确定，参展单位签订本合同后，如需增加或减少预定展位面积或数量的，应</w:t>
      </w:r>
      <w:r>
        <w:rPr>
          <w:rFonts w:ascii="微软雅黑" w:eastAsia="微软雅黑" w:hint="eastAsia"/>
          <w:sz w:val="18"/>
          <w:lang w:eastAsia="zh-CN"/>
        </w:rPr>
        <w:t>与展会承办单位协商并在达成一致后另行签署补充合同。</w:t>
      </w:r>
    </w:p>
    <w:p w:rsidR="00D61C3A" w:rsidRDefault="007B31E4">
      <w:pPr>
        <w:pStyle w:val="11"/>
        <w:tabs>
          <w:tab w:val="left" w:pos="871"/>
        </w:tabs>
        <w:spacing w:before="4" w:line="187" w:lineRule="auto"/>
        <w:ind w:right="203" w:firstLineChars="100" w:firstLine="177"/>
        <w:jc w:val="both"/>
        <w:rPr>
          <w:rFonts w:ascii="微软雅黑" w:eastAsia="微软雅黑"/>
          <w:sz w:val="18"/>
          <w:lang w:eastAsia="zh-CN"/>
        </w:rPr>
      </w:pPr>
      <w:r>
        <w:rPr>
          <w:rFonts w:ascii="微软雅黑" w:eastAsia="微软雅黑" w:hint="eastAsia"/>
          <w:spacing w:val="-3"/>
          <w:sz w:val="18"/>
          <w:lang w:eastAsia="zh-CN"/>
        </w:rPr>
        <w:t>3.2 参展单位除与展会承办单位协商一致外，不得以任何理由</w:t>
      </w:r>
      <w:r>
        <w:rPr>
          <w:rFonts w:ascii="微软雅黑" w:eastAsia="微软雅黑" w:hint="eastAsia"/>
          <w:sz w:val="18"/>
          <w:lang w:eastAsia="zh-CN"/>
        </w:rPr>
        <w:t>（</w:t>
      </w:r>
      <w:r>
        <w:rPr>
          <w:rFonts w:ascii="微软雅黑" w:eastAsia="微软雅黑" w:hint="eastAsia"/>
          <w:spacing w:val="-3"/>
          <w:sz w:val="18"/>
          <w:lang w:eastAsia="zh-CN"/>
        </w:rPr>
        <w:t>包括但不限于展品运输或清关等原因</w:t>
      </w:r>
      <w:r>
        <w:rPr>
          <w:rFonts w:ascii="微软雅黑" w:eastAsia="微软雅黑" w:hint="eastAsia"/>
          <w:spacing w:val="-5"/>
          <w:sz w:val="18"/>
          <w:lang w:eastAsia="zh-CN"/>
        </w:rPr>
        <w:t>）</w:t>
      </w:r>
      <w:r>
        <w:rPr>
          <w:rFonts w:ascii="微软雅黑" w:eastAsia="微软雅黑" w:hint="eastAsia"/>
          <w:spacing w:val="-3"/>
          <w:sz w:val="18"/>
          <w:lang w:eastAsia="zh-CN"/>
        </w:rPr>
        <w:t>退出参展。如违</w:t>
      </w:r>
      <w:r>
        <w:rPr>
          <w:rFonts w:ascii="微软雅黑" w:eastAsia="微软雅黑" w:hint="eastAsia"/>
          <w:spacing w:val="-1"/>
          <w:sz w:val="18"/>
          <w:lang w:eastAsia="zh-CN"/>
        </w:rPr>
        <w:t>反上述规定，展会承办单位有权采取不退还已缴展位费用以及其他费用，终止本合同并将相应展位另行处置等措施，给展会承办单位造成损</w:t>
      </w:r>
      <w:r>
        <w:rPr>
          <w:rFonts w:ascii="微软雅黑" w:eastAsia="微软雅黑" w:hint="eastAsia"/>
          <w:sz w:val="18"/>
          <w:lang w:eastAsia="zh-CN"/>
        </w:rPr>
        <w:t>失的，参展单位应承担赔偿责任。</w:t>
      </w:r>
    </w:p>
    <w:p w:rsidR="00D61C3A" w:rsidRDefault="00D61C3A">
      <w:pPr>
        <w:pStyle w:val="a4"/>
        <w:rPr>
          <w:sz w:val="16"/>
          <w:lang w:eastAsia="zh-CN"/>
        </w:rPr>
      </w:pPr>
    </w:p>
    <w:p w:rsidR="00D61C3A" w:rsidRDefault="007B31E4">
      <w:pPr>
        <w:pStyle w:val="1"/>
        <w:spacing w:line="297" w:lineRule="exact"/>
        <w:rPr>
          <w:rFonts w:ascii="微软雅黑" w:eastAsia="微软雅黑"/>
          <w:lang w:eastAsia="zh-CN"/>
        </w:rPr>
      </w:pPr>
      <w:r>
        <w:rPr>
          <w:rFonts w:ascii="微软雅黑" w:eastAsia="微软雅黑" w:hint="eastAsia"/>
          <w:lang w:eastAsia="zh-CN"/>
        </w:rPr>
        <w:t>第四条 参展准备</w:t>
      </w:r>
    </w:p>
    <w:p w:rsidR="00D61C3A" w:rsidRDefault="007B31E4">
      <w:pPr>
        <w:pStyle w:val="11"/>
        <w:tabs>
          <w:tab w:val="left" w:pos="871"/>
        </w:tabs>
        <w:spacing w:before="17" w:line="187" w:lineRule="auto"/>
        <w:ind w:right="204" w:firstLineChars="100" w:firstLine="174"/>
        <w:jc w:val="both"/>
        <w:rPr>
          <w:rFonts w:ascii="微软雅黑" w:eastAsia="微软雅黑"/>
          <w:sz w:val="18"/>
          <w:lang w:eastAsia="zh-CN"/>
        </w:rPr>
      </w:pPr>
      <w:r>
        <w:rPr>
          <w:rFonts w:ascii="微软雅黑" w:eastAsia="微软雅黑" w:hint="eastAsia"/>
          <w:spacing w:val="-6"/>
          <w:sz w:val="18"/>
          <w:lang w:eastAsia="zh-CN"/>
        </w:rPr>
        <w:t>4.1 展会承办单位将为参展单位推荐会展相关服务商，包括展台设计搭建商、展品承运商等，并提供相关咨询服务，参展单位应</w:t>
      </w:r>
      <w:r>
        <w:rPr>
          <w:rFonts w:ascii="微软雅黑" w:eastAsia="微软雅黑" w:hint="eastAsia"/>
          <w:spacing w:val="-1"/>
          <w:sz w:val="18"/>
          <w:lang w:eastAsia="zh-CN"/>
        </w:rPr>
        <w:t>自行与经其确认的服务单位签订相关协议并遵照执行。如参展单位与上述服务商在签署或履行相关合同过程中发生纠纷，应由</w:t>
      </w:r>
      <w:r>
        <w:rPr>
          <w:rFonts w:ascii="微软雅黑" w:eastAsia="微软雅黑" w:hint="eastAsia"/>
          <w:sz w:val="18"/>
          <w:lang w:eastAsia="zh-CN"/>
        </w:rPr>
        <w:t>该双方当事人自行解决，与展会承办单位无关。</w:t>
      </w:r>
    </w:p>
    <w:p w:rsidR="00D61C3A" w:rsidRDefault="007B31E4">
      <w:pPr>
        <w:pStyle w:val="11"/>
        <w:tabs>
          <w:tab w:val="left" w:pos="871"/>
        </w:tabs>
        <w:spacing w:before="4" w:line="187" w:lineRule="auto"/>
        <w:ind w:right="204" w:firstLineChars="100" w:firstLine="174"/>
        <w:jc w:val="both"/>
        <w:rPr>
          <w:rFonts w:ascii="微软雅黑" w:eastAsia="微软雅黑"/>
          <w:sz w:val="18"/>
          <w:lang w:eastAsia="zh-CN"/>
        </w:rPr>
      </w:pPr>
      <w:r>
        <w:rPr>
          <w:rFonts w:ascii="微软雅黑" w:eastAsia="微软雅黑" w:hint="eastAsia"/>
          <w:spacing w:val="-6"/>
          <w:sz w:val="18"/>
          <w:lang w:eastAsia="zh-CN"/>
        </w:rPr>
        <w:t>4.2 标准展位由展会承办单位指定的设计商、承建商设计和搭建，未经展会承办单位同意，参展单位不得随意改动。光地展位由参展单</w:t>
      </w:r>
      <w:r>
        <w:rPr>
          <w:rFonts w:ascii="微软雅黑" w:eastAsia="微软雅黑" w:hint="eastAsia"/>
          <w:spacing w:val="-1"/>
          <w:sz w:val="18"/>
          <w:lang w:eastAsia="zh-CN"/>
        </w:rPr>
        <w:t>位自行委托经展会承办单位推荐的设计单位进行设计、施工单位进行搭建，且光地展位的设计方案应经展会承办单位审核。参展单位需自行</w:t>
      </w:r>
      <w:r>
        <w:rPr>
          <w:rFonts w:ascii="微软雅黑" w:eastAsia="微软雅黑" w:hint="eastAsia"/>
          <w:sz w:val="18"/>
          <w:lang w:eastAsia="zh-CN"/>
        </w:rPr>
        <w:t>委托除展会承办单位推荐的设计搭建商以外的其他单位的，应按展会承办单位《参展商手册》等的具体规定执行且也应经展会承办单位审核。</w:t>
      </w:r>
    </w:p>
    <w:p w:rsidR="00D61C3A" w:rsidRDefault="007B31E4">
      <w:pPr>
        <w:pStyle w:val="a4"/>
        <w:spacing w:before="75" w:line="189" w:lineRule="auto"/>
        <w:ind w:right="204" w:firstLineChars="100" w:firstLine="174"/>
        <w:rPr>
          <w:rFonts w:ascii="微软雅黑" w:eastAsia="微软雅黑"/>
          <w:lang w:eastAsia="zh-CN"/>
        </w:rPr>
      </w:pPr>
      <w:r>
        <w:rPr>
          <w:rFonts w:ascii="微软雅黑" w:eastAsia="微软雅黑" w:hint="eastAsia"/>
          <w:b w:val="0"/>
          <w:bCs w:val="0"/>
          <w:spacing w:val="-6"/>
          <w:sz w:val="18"/>
          <w:szCs w:val="22"/>
          <w:lang w:eastAsia="zh-CN"/>
        </w:rPr>
        <w:t>4.3 参展单位应按展会承办单位安排进行展位设计、搭建、装潢、布展与撤展。参展单位应按照展会承办单位规定的时间提前进入展厅搭建、布展，若开展前一天，参展单位仍不到场或展位内无展品陈列或无参展单位指定人员，此情况下视为参展单位未与展会承办单位协商一致退出参展，适用第 3.2条的规定。如参展单位超时布/撤展或违反其他相关规定，由此产生的包括加班费在内的各类额外费用及一切责任由参展单位自行承担。造成展会承办单位损失的，参展单位应承担赔偿责任。</w:t>
      </w:r>
    </w:p>
    <w:p w:rsidR="00D61C3A" w:rsidRDefault="007B31E4">
      <w:pPr>
        <w:pStyle w:val="1"/>
        <w:spacing w:before="177" w:line="295" w:lineRule="exact"/>
        <w:rPr>
          <w:rFonts w:ascii="微软雅黑" w:eastAsia="微软雅黑"/>
          <w:lang w:eastAsia="zh-CN"/>
        </w:rPr>
      </w:pPr>
      <w:r>
        <w:rPr>
          <w:rFonts w:ascii="微软雅黑" w:eastAsia="微软雅黑" w:hint="eastAsia"/>
          <w:lang w:eastAsia="zh-CN"/>
        </w:rPr>
        <w:t>第五条 参展展品和展位的使用</w:t>
      </w:r>
    </w:p>
    <w:p w:rsidR="00D61C3A" w:rsidRDefault="007B31E4">
      <w:pPr>
        <w:pStyle w:val="11"/>
        <w:tabs>
          <w:tab w:val="left" w:pos="871"/>
        </w:tabs>
        <w:spacing w:before="16" w:line="187" w:lineRule="auto"/>
        <w:ind w:right="203" w:firstLineChars="100" w:firstLine="177"/>
        <w:jc w:val="both"/>
        <w:rPr>
          <w:rFonts w:ascii="微软雅黑" w:eastAsia="微软雅黑"/>
          <w:spacing w:val="-4"/>
          <w:sz w:val="18"/>
          <w:lang w:eastAsia="zh-CN"/>
        </w:rPr>
      </w:pPr>
      <w:r>
        <w:rPr>
          <w:rFonts w:ascii="微软雅黑" w:eastAsia="微软雅黑" w:hint="eastAsia"/>
          <w:spacing w:val="-3"/>
          <w:sz w:val="18"/>
          <w:lang w:eastAsia="zh-CN"/>
        </w:rPr>
        <w:t>5.1 未经展会承办单位书面同意，参展单位不得将本合同所约定的权利义务</w:t>
      </w:r>
      <w:r>
        <w:rPr>
          <w:rFonts w:ascii="微软雅黑" w:eastAsia="微软雅黑" w:hint="eastAsia"/>
          <w:sz w:val="18"/>
          <w:lang w:eastAsia="zh-CN"/>
        </w:rPr>
        <w:t>（包括但不限于展位使用权</w:t>
      </w:r>
      <w:r>
        <w:rPr>
          <w:rFonts w:ascii="微软雅黑" w:eastAsia="微软雅黑" w:hint="eastAsia"/>
          <w:spacing w:val="-10"/>
          <w:sz w:val="18"/>
          <w:lang w:eastAsia="zh-CN"/>
        </w:rPr>
        <w:t>）</w:t>
      </w:r>
      <w:r>
        <w:rPr>
          <w:rFonts w:ascii="微软雅黑" w:eastAsia="微软雅黑" w:hint="eastAsia"/>
          <w:spacing w:val="-2"/>
          <w:sz w:val="18"/>
          <w:lang w:eastAsia="zh-CN"/>
        </w:rPr>
        <w:t>全部或部分向第三方转</w:t>
      </w:r>
      <w:r>
        <w:rPr>
          <w:rFonts w:ascii="微软雅黑" w:eastAsia="微软雅黑" w:hint="eastAsia"/>
          <w:spacing w:val="-1"/>
          <w:sz w:val="18"/>
          <w:lang w:eastAsia="zh-CN"/>
        </w:rPr>
        <w:t>让或与第三方共担共享；参展单位确有合理理由无法参展需委托第三方的，应及时通知展会承办单位并获得展会承办单位书面同意。如有违</w:t>
      </w:r>
      <w:r>
        <w:rPr>
          <w:rFonts w:ascii="微软雅黑" w:eastAsia="微软雅黑" w:hint="eastAsia"/>
          <w:sz w:val="18"/>
          <w:lang w:eastAsia="zh-CN"/>
        </w:rPr>
        <w:t>反，展会承办单位有权取消该参展单位的参展资格，拒绝相关第三方参展并将其展位另行处置。</w:t>
      </w:r>
    </w:p>
    <w:p w:rsidR="00D61C3A" w:rsidRDefault="007B31E4">
      <w:pPr>
        <w:pStyle w:val="11"/>
        <w:tabs>
          <w:tab w:val="left" w:pos="871"/>
        </w:tabs>
        <w:spacing w:before="3" w:line="187" w:lineRule="auto"/>
        <w:ind w:right="203" w:firstLineChars="100" w:firstLine="176"/>
        <w:jc w:val="both"/>
        <w:rPr>
          <w:rFonts w:ascii="微软雅黑" w:eastAsia="微软雅黑"/>
          <w:sz w:val="18"/>
          <w:lang w:eastAsia="zh-CN"/>
        </w:rPr>
      </w:pPr>
      <w:r>
        <w:rPr>
          <w:rFonts w:ascii="微软雅黑" w:eastAsia="微软雅黑" w:hint="eastAsia"/>
          <w:spacing w:val="-4"/>
          <w:sz w:val="18"/>
          <w:lang w:eastAsia="zh-CN"/>
        </w:rPr>
        <w:t>5.2 参展单位应严格遵守中华人民共和国法律法规和相关规定，以及展会承办单位的有关规章制度，禁止在展会上派发与参展单</w:t>
      </w:r>
      <w:r>
        <w:rPr>
          <w:rFonts w:ascii="微软雅黑" w:eastAsia="微软雅黑" w:hint="eastAsia"/>
          <w:spacing w:val="-1"/>
          <w:sz w:val="18"/>
          <w:lang w:eastAsia="zh-CN"/>
        </w:rPr>
        <w:t>位自身宣传无关的资料、不得进行任何违反中华人民共和国法律法规与政策或当地公序良俗的宣传、不得违反法律规定进行摄影、录音、录像、直播等。违反上述规定的，展会承办单位有权限制参展单位或其有关人员入场；情节严重的，展会承办单位有权封闭违规展位，将违规人员清退出场；严重影响秩序或造成严重后果的，展会承办单位取消其参展资格且不予退还已收展位费。由此产生的损</w:t>
      </w:r>
      <w:r>
        <w:rPr>
          <w:rFonts w:ascii="微软雅黑" w:eastAsia="微软雅黑" w:hint="eastAsia"/>
          <w:sz w:val="18"/>
          <w:lang w:eastAsia="zh-CN"/>
        </w:rPr>
        <w:t>失和责任由参展单位自行承担。</w:t>
      </w:r>
    </w:p>
    <w:p w:rsidR="00D61C3A" w:rsidRDefault="007B31E4">
      <w:pPr>
        <w:pStyle w:val="11"/>
        <w:tabs>
          <w:tab w:val="left" w:pos="871"/>
        </w:tabs>
        <w:spacing w:before="5" w:line="187" w:lineRule="auto"/>
        <w:ind w:right="203" w:firstLineChars="100" w:firstLine="174"/>
        <w:jc w:val="both"/>
        <w:rPr>
          <w:rFonts w:ascii="微软雅黑" w:eastAsia="微软雅黑"/>
          <w:sz w:val="18"/>
          <w:lang w:eastAsia="zh-CN"/>
        </w:rPr>
      </w:pPr>
      <w:r>
        <w:rPr>
          <w:rFonts w:ascii="微软雅黑" w:eastAsia="微软雅黑" w:hint="eastAsia"/>
          <w:spacing w:val="-6"/>
          <w:sz w:val="18"/>
          <w:lang w:eastAsia="zh-CN"/>
        </w:rPr>
        <w:t>5.3 展会举办期间，参展单位不得在展览场地进行零售或提供有偿服务，如发现有关单位或个人违反上述规定，展会承办单位有</w:t>
      </w:r>
      <w:r>
        <w:rPr>
          <w:rFonts w:ascii="微软雅黑" w:eastAsia="微软雅黑" w:hint="eastAsia"/>
          <w:spacing w:val="-1"/>
          <w:sz w:val="18"/>
          <w:lang w:eastAsia="zh-CN"/>
        </w:rPr>
        <w:t>权勒令其停止该行为；情节严重的，展会承办单位有权采取移走或暂扣违规展品等措施予以制止；严重影响会场秩序或造成严重后果</w:t>
      </w:r>
      <w:r>
        <w:rPr>
          <w:rFonts w:ascii="微软雅黑" w:eastAsia="微软雅黑" w:hint="eastAsia"/>
          <w:sz w:val="18"/>
          <w:lang w:eastAsia="zh-CN"/>
        </w:rPr>
        <w:t>的，展会承办单位有权取消其参展资格并不予退还已付展位费。由此造成的一切后果由其自行承担。</w:t>
      </w:r>
    </w:p>
    <w:p w:rsidR="00D61C3A" w:rsidRDefault="007B31E4" w:rsidP="007C31BB">
      <w:pPr>
        <w:pStyle w:val="11"/>
        <w:tabs>
          <w:tab w:val="left" w:pos="871"/>
        </w:tabs>
        <w:spacing w:before="3" w:line="187" w:lineRule="auto"/>
        <w:ind w:right="203" w:firstLineChars="100" w:firstLine="178"/>
        <w:jc w:val="both"/>
        <w:rPr>
          <w:rFonts w:ascii="微软雅黑" w:eastAsia="微软雅黑"/>
          <w:sz w:val="18"/>
          <w:lang w:eastAsia="zh-CN"/>
        </w:rPr>
      </w:pPr>
      <w:r>
        <w:rPr>
          <w:rFonts w:ascii="微软雅黑" w:eastAsia="微软雅黑" w:hint="eastAsia"/>
          <w:spacing w:val="-2"/>
          <w:sz w:val="18"/>
          <w:lang w:eastAsia="zh-CN"/>
        </w:rPr>
        <w:t>5.4 参展单位保证其参展展品、展位设计、展品包装、宣传品及展位的其他展示部位，不侵犯他人知识产权等合法权益。</w:t>
      </w:r>
      <w:r>
        <w:rPr>
          <w:rFonts w:ascii="微软雅黑" w:eastAsia="微软雅黑" w:hint="eastAsia"/>
          <w:sz w:val="18"/>
          <w:lang w:eastAsia="zh-CN"/>
        </w:rPr>
        <w:t>因涉及侵犯知识产权事宜引起有关投诉或任何法律纠纷的，参展单位应自行承担有关责任和法律后果。因此造成展会承办单位任何损失或受到处罚的，参展单位须予以赔偿。</w:t>
      </w:r>
    </w:p>
    <w:p w:rsidR="00D61C3A" w:rsidRDefault="007B31E4" w:rsidP="007C31BB">
      <w:pPr>
        <w:pStyle w:val="11"/>
        <w:tabs>
          <w:tab w:val="left" w:pos="869"/>
        </w:tabs>
        <w:spacing w:before="3" w:line="187" w:lineRule="auto"/>
        <w:ind w:right="203" w:firstLineChars="100" w:firstLine="180"/>
        <w:jc w:val="both"/>
        <w:rPr>
          <w:rFonts w:ascii="微软雅黑" w:eastAsia="微软雅黑"/>
          <w:sz w:val="18"/>
          <w:lang w:eastAsia="zh-CN"/>
        </w:rPr>
      </w:pPr>
      <w:r w:rsidRPr="007C31BB">
        <w:rPr>
          <w:rFonts w:ascii="微软雅黑" w:eastAsia="微软雅黑" w:hint="eastAsia"/>
          <w:sz w:val="18"/>
          <w:lang w:eastAsia="zh-CN"/>
        </w:rPr>
        <w:t>5.5 参展单位应为其参展人员及参展展品的运输和参展购买相关人身及财产保险，并负责其展品及其他自有财产、工作人员的安全，为其配备必要的防护装置并采取相应的安全措施。参展单位自身、其工作人员或雇员、委托的施工单位及其雇员因恶意、疏忽或操作不当而造成展馆设备或设施损坏或人员伤亡的，参展单位展位内的展品或其他物件给他人人身或财产造成损</w:t>
      </w:r>
      <w:r>
        <w:rPr>
          <w:rFonts w:ascii="微软雅黑" w:eastAsia="微软雅黑" w:hint="eastAsia"/>
          <w:sz w:val="18"/>
          <w:lang w:eastAsia="zh-CN"/>
        </w:rPr>
        <w:t>害的，参展单位须承担损</w:t>
      </w:r>
      <w:r>
        <w:rPr>
          <w:rFonts w:ascii="微软雅黑" w:eastAsia="微软雅黑" w:hint="eastAsia"/>
          <w:sz w:val="18"/>
          <w:lang w:eastAsia="zh-CN"/>
        </w:rPr>
        <w:lastRenderedPageBreak/>
        <w:t>害赔偿责任。因此造成展会承办单位任何损失或受到处罚的，参展单位须予以赔偿。</w:t>
      </w:r>
    </w:p>
    <w:p w:rsidR="00D61C3A" w:rsidRPr="007C31BB" w:rsidRDefault="007B31E4" w:rsidP="007C31BB">
      <w:pPr>
        <w:pStyle w:val="11"/>
        <w:tabs>
          <w:tab w:val="left" w:pos="871"/>
        </w:tabs>
        <w:spacing w:before="3" w:line="187" w:lineRule="auto"/>
        <w:ind w:right="203" w:firstLineChars="100" w:firstLine="180"/>
        <w:jc w:val="both"/>
        <w:rPr>
          <w:rFonts w:ascii="微软雅黑" w:eastAsia="微软雅黑"/>
          <w:sz w:val="18"/>
          <w:lang w:eastAsia="zh-CN"/>
        </w:rPr>
      </w:pPr>
      <w:r w:rsidRPr="007C31BB">
        <w:rPr>
          <w:rFonts w:ascii="微软雅黑" w:eastAsia="微软雅黑" w:hint="eastAsia"/>
          <w:sz w:val="18"/>
          <w:lang w:eastAsia="zh-CN"/>
        </w:rPr>
        <w:t>5.6 在筹展、展览、撤展期间，参展单位有义务确保其一切工作符合《中华人民共和国消防法》、政府有关部门发布的安全规章制度以及《参展商手册》中列明的安全与防火条例及展馆方所颁布的各项管理制度。如参展单位展位内存在不符合以上规定的情况，展会承办单位有权要求参展单位限时整改，逾期未整改的，展会承办单位有权另行委托第三方进行整改至符合展会承办单位要求，参展单位须予配合并承担全部费用，否则，展会承办单位有权禁止参展单位参展且无须承担任何责任，因此所产生的一切责任和损失由参展单位承担。</w:t>
      </w:r>
    </w:p>
    <w:p w:rsidR="00D61C3A" w:rsidRDefault="007B31E4" w:rsidP="007C31BB">
      <w:pPr>
        <w:pStyle w:val="11"/>
        <w:tabs>
          <w:tab w:val="left" w:pos="871"/>
        </w:tabs>
        <w:spacing w:before="3" w:line="187" w:lineRule="auto"/>
        <w:ind w:right="203" w:firstLineChars="100" w:firstLine="180"/>
        <w:jc w:val="both"/>
        <w:rPr>
          <w:rFonts w:ascii="微软雅黑" w:eastAsia="微软雅黑"/>
          <w:sz w:val="18"/>
          <w:lang w:eastAsia="zh-CN"/>
        </w:rPr>
      </w:pPr>
      <w:r w:rsidRPr="007C31BB">
        <w:rPr>
          <w:rFonts w:ascii="微软雅黑" w:eastAsia="微软雅黑" w:hint="eastAsia"/>
          <w:sz w:val="18"/>
          <w:lang w:eastAsia="zh-CN"/>
        </w:rPr>
        <w:t>5.7 在展会举办期间，参展单位不得携带危险物品进入展览场地</w:t>
      </w:r>
      <w:r>
        <w:rPr>
          <w:rFonts w:ascii="微软雅黑" w:eastAsia="微软雅黑" w:hint="eastAsia"/>
          <w:sz w:val="18"/>
          <w:lang w:eastAsia="zh-CN"/>
        </w:rPr>
        <w:t>（具体规定详见《展商手册》中《禁限带物品须知》）</w:t>
      </w:r>
      <w:r w:rsidRPr="007C31BB">
        <w:rPr>
          <w:rFonts w:ascii="微软雅黑" w:eastAsia="微软雅黑" w:hint="eastAsia"/>
          <w:sz w:val="18"/>
          <w:lang w:eastAsia="zh-CN"/>
        </w:rPr>
        <w:t>。</w:t>
      </w:r>
      <w:r>
        <w:rPr>
          <w:rFonts w:ascii="微软雅黑" w:eastAsia="微软雅黑" w:hint="eastAsia"/>
          <w:sz w:val="18"/>
          <w:lang w:eastAsia="zh-CN"/>
        </w:rPr>
        <w:t>参展单位（包括其人员以及参展展品等）不得影响展会秩序，也不得对其他参展商或观众产生不合理的困扰，包括但不限于播放高音喇叭或参展机械设备产生的噪音等。</w:t>
      </w:r>
    </w:p>
    <w:p w:rsidR="00D61C3A" w:rsidRDefault="007B31E4" w:rsidP="007C31BB">
      <w:pPr>
        <w:pStyle w:val="11"/>
        <w:tabs>
          <w:tab w:val="left" w:pos="871"/>
        </w:tabs>
        <w:spacing w:before="3" w:line="187" w:lineRule="auto"/>
        <w:ind w:right="203" w:firstLineChars="100" w:firstLine="180"/>
        <w:jc w:val="both"/>
        <w:rPr>
          <w:rFonts w:ascii="微软雅黑" w:eastAsia="微软雅黑"/>
          <w:sz w:val="18"/>
          <w:lang w:eastAsia="zh-CN"/>
        </w:rPr>
      </w:pPr>
      <w:r>
        <w:rPr>
          <w:rFonts w:ascii="微软雅黑" w:eastAsia="微软雅黑" w:hint="eastAsia"/>
          <w:sz w:val="18"/>
          <w:lang w:eastAsia="zh-CN"/>
        </w:rPr>
        <w:t>5.8 在展会举办期间，</w:t>
      </w:r>
      <w:r w:rsidRPr="007C31BB">
        <w:rPr>
          <w:rFonts w:ascii="微软雅黑" w:eastAsia="微软雅黑" w:hint="eastAsia"/>
          <w:sz w:val="18"/>
          <w:lang w:eastAsia="zh-CN"/>
        </w:rPr>
        <w:t>参展单位应遵守当地疫情防控措施，做好体温检测、定期消杀工作。遇到异常情况时，应第一时间告知展会承办单位并按照当地防疫政策要求进行上报。</w:t>
      </w:r>
    </w:p>
    <w:p w:rsidR="00D61C3A" w:rsidRDefault="00D61C3A">
      <w:pPr>
        <w:pStyle w:val="a4"/>
        <w:spacing w:before="2"/>
        <w:rPr>
          <w:sz w:val="16"/>
          <w:lang w:eastAsia="zh-CN"/>
        </w:rPr>
      </w:pPr>
    </w:p>
    <w:p w:rsidR="00D61C3A" w:rsidRDefault="007B31E4">
      <w:pPr>
        <w:pStyle w:val="1"/>
        <w:spacing w:line="295" w:lineRule="exact"/>
        <w:rPr>
          <w:rFonts w:ascii="微软雅黑" w:eastAsia="微软雅黑"/>
          <w:lang w:eastAsia="zh-CN"/>
        </w:rPr>
      </w:pPr>
      <w:r>
        <w:rPr>
          <w:rFonts w:ascii="微软雅黑" w:eastAsia="微软雅黑" w:hint="eastAsia"/>
          <w:lang w:eastAsia="zh-CN"/>
        </w:rPr>
        <w:t>第六条 免责条款</w:t>
      </w:r>
    </w:p>
    <w:p w:rsidR="00D61C3A" w:rsidRDefault="007B31E4">
      <w:pPr>
        <w:pStyle w:val="11"/>
        <w:tabs>
          <w:tab w:val="left" w:pos="871"/>
        </w:tabs>
        <w:spacing w:before="16" w:line="187" w:lineRule="auto"/>
        <w:ind w:right="206" w:firstLineChars="100" w:firstLine="176"/>
        <w:jc w:val="both"/>
        <w:rPr>
          <w:rFonts w:ascii="微软雅黑" w:eastAsia="微软雅黑"/>
          <w:sz w:val="18"/>
          <w:lang w:eastAsia="zh-CN"/>
        </w:rPr>
      </w:pPr>
      <w:r>
        <w:rPr>
          <w:rFonts w:ascii="微软雅黑" w:eastAsia="微软雅黑" w:hint="eastAsia"/>
          <w:spacing w:val="-4"/>
          <w:sz w:val="18"/>
          <w:lang w:eastAsia="zh-CN"/>
        </w:rPr>
        <w:t>6.1 合同履行期间，由于地震、台风、水灾、火灾、战争、瘟疫、恐怖活动或威胁、政府干预及其他展会承办单位不</w:t>
      </w:r>
      <w:r>
        <w:rPr>
          <w:rFonts w:ascii="微软雅黑" w:eastAsia="微软雅黑" w:hint="eastAsia"/>
          <w:spacing w:val="-5"/>
          <w:sz w:val="18"/>
          <w:lang w:eastAsia="zh-CN"/>
        </w:rPr>
        <w:t>可预见、不可克服并对其发生和后果不能防止或避免的事件，使展会不能如期举办时或如期举办将使履行成本过高，因此取消</w:t>
      </w:r>
      <w:r>
        <w:rPr>
          <w:rFonts w:ascii="微软雅黑" w:eastAsia="微软雅黑" w:hint="eastAsia"/>
          <w:spacing w:val="-1"/>
          <w:sz w:val="18"/>
          <w:lang w:eastAsia="zh-CN"/>
        </w:rPr>
        <w:t>展会或延迟展会时间的，展会承办单位应在该事件发生后立即通知参展单位。若展会因此取消时，展会承办单位将实际收取的参展费用足额</w:t>
      </w:r>
      <w:r>
        <w:rPr>
          <w:rFonts w:ascii="微软雅黑" w:eastAsia="微软雅黑" w:hint="eastAsia"/>
          <w:sz w:val="18"/>
          <w:lang w:eastAsia="zh-CN"/>
        </w:rPr>
        <w:t>无息退还至参展单位付款账户，展会承办单位无需承担其他任何责任。</w:t>
      </w:r>
    </w:p>
    <w:p w:rsidR="00D61C3A" w:rsidRDefault="007B31E4">
      <w:pPr>
        <w:pStyle w:val="11"/>
        <w:tabs>
          <w:tab w:val="left" w:pos="871"/>
        </w:tabs>
        <w:spacing w:before="6" w:line="187" w:lineRule="auto"/>
        <w:ind w:right="204" w:firstLineChars="100" w:firstLine="175"/>
        <w:jc w:val="both"/>
        <w:rPr>
          <w:rFonts w:ascii="微软雅黑" w:eastAsia="微软雅黑"/>
          <w:sz w:val="18"/>
          <w:lang w:eastAsia="zh-CN"/>
        </w:rPr>
      </w:pPr>
      <w:r>
        <w:rPr>
          <w:rFonts w:ascii="微软雅黑" w:eastAsia="微软雅黑" w:hint="eastAsia"/>
          <w:spacing w:val="-5"/>
          <w:sz w:val="18"/>
          <w:lang w:eastAsia="zh-CN"/>
        </w:rPr>
        <w:t>6.2 除展会承办单位恶意或严重疏忽外，展会承办单位无须为其推荐的或认可的施工单位、推荐的展品承运商或其他服务商所造成的任</w:t>
      </w:r>
      <w:r>
        <w:rPr>
          <w:rFonts w:ascii="微软雅黑" w:eastAsia="微软雅黑" w:hint="eastAsia"/>
          <w:sz w:val="18"/>
          <w:lang w:eastAsia="zh-CN"/>
        </w:rPr>
        <w:t>何损失承担责任，也不为因参展单位、参观者、采购商或第三方的疏忽造成的损失承担任何责任。</w:t>
      </w:r>
    </w:p>
    <w:p w:rsidR="00D61C3A" w:rsidRDefault="007B31E4">
      <w:pPr>
        <w:pStyle w:val="11"/>
        <w:tabs>
          <w:tab w:val="left" w:pos="871"/>
        </w:tabs>
        <w:spacing w:line="189" w:lineRule="auto"/>
        <w:ind w:right="204" w:firstLineChars="100" w:firstLine="176"/>
        <w:jc w:val="both"/>
        <w:rPr>
          <w:rFonts w:ascii="微软雅黑" w:eastAsia="微软雅黑"/>
          <w:sz w:val="18"/>
          <w:lang w:eastAsia="zh-CN"/>
        </w:rPr>
      </w:pPr>
      <w:r>
        <w:rPr>
          <w:rFonts w:ascii="微软雅黑" w:eastAsia="微软雅黑" w:hint="eastAsia"/>
          <w:spacing w:val="-4"/>
          <w:sz w:val="18"/>
          <w:lang w:eastAsia="zh-CN"/>
        </w:rPr>
        <w:t>6.3 参展单位应自行办理申请中华人民共和国入境或其他准入手续。展会承办单位将向参展单位发送邀请函，但无法保证其入境</w:t>
      </w:r>
      <w:r>
        <w:rPr>
          <w:rFonts w:ascii="微软雅黑" w:eastAsia="微软雅黑" w:hint="eastAsia"/>
          <w:sz w:val="18"/>
          <w:lang w:eastAsia="zh-CN"/>
        </w:rPr>
        <w:t>签证或其他准入证件获得批准，展会承办单位对此不承担任何责任。参展单位确因签证等原因不能参展的，应当及时通知展会承办单位。</w:t>
      </w:r>
    </w:p>
    <w:p w:rsidR="00D61C3A" w:rsidRDefault="007B31E4">
      <w:pPr>
        <w:pStyle w:val="11"/>
        <w:tabs>
          <w:tab w:val="left" w:pos="871"/>
        </w:tabs>
        <w:spacing w:line="187" w:lineRule="auto"/>
        <w:ind w:right="175" w:firstLineChars="100" w:firstLine="178"/>
        <w:jc w:val="both"/>
        <w:rPr>
          <w:rFonts w:ascii="微软雅黑" w:eastAsia="微软雅黑"/>
          <w:sz w:val="18"/>
          <w:lang w:eastAsia="zh-CN"/>
        </w:rPr>
      </w:pPr>
      <w:r>
        <w:rPr>
          <w:rFonts w:ascii="微软雅黑" w:eastAsia="微软雅黑" w:hint="eastAsia"/>
          <w:spacing w:val="-2"/>
          <w:sz w:val="18"/>
          <w:lang w:eastAsia="zh-CN"/>
        </w:rPr>
        <w:t>6.4 参展单位若违反中华人民共和国相关法律法规或展会举办地政府相关规定而受到有关部门处罚的，或涉及任何侵权、</w:t>
      </w:r>
      <w:r>
        <w:rPr>
          <w:rFonts w:ascii="微软雅黑" w:eastAsia="微软雅黑" w:hint="eastAsia"/>
          <w:sz w:val="18"/>
          <w:lang w:eastAsia="zh-CN"/>
        </w:rPr>
        <w:t>产品质量问题而引起与第三方纠纷的情况，均由参展单位自行承担相关责任，与展会承办单位无关。</w:t>
      </w:r>
    </w:p>
    <w:p w:rsidR="00D61C3A" w:rsidRDefault="007B31E4">
      <w:pPr>
        <w:pStyle w:val="11"/>
        <w:tabs>
          <w:tab w:val="left" w:pos="871"/>
        </w:tabs>
        <w:spacing w:before="2" w:line="187" w:lineRule="auto"/>
        <w:ind w:right="203" w:firstLineChars="100" w:firstLine="174"/>
        <w:jc w:val="both"/>
        <w:rPr>
          <w:rFonts w:ascii="微软雅黑" w:eastAsia="微软雅黑"/>
          <w:sz w:val="18"/>
          <w:lang w:eastAsia="zh-CN"/>
        </w:rPr>
      </w:pPr>
      <w:r>
        <w:rPr>
          <w:rFonts w:ascii="微软雅黑" w:eastAsia="微软雅黑" w:hint="eastAsia"/>
          <w:spacing w:val="-6"/>
          <w:sz w:val="18"/>
          <w:lang w:eastAsia="zh-CN"/>
        </w:rPr>
        <w:t>6.5 展会承办单位可根据展会具体情况适当调整、修改有关图纸、参展商目录、展会规模等。如参展单位需要，展会承办单位将尽力向</w:t>
      </w:r>
      <w:r>
        <w:rPr>
          <w:rFonts w:ascii="微软雅黑" w:eastAsia="微软雅黑" w:hint="eastAsia"/>
          <w:sz w:val="18"/>
          <w:lang w:eastAsia="zh-CN"/>
        </w:rPr>
        <w:t>参展单位提供展馆平面图、结构图以及展商、采购商情况等信息，但无法确保其时效性和准确性。</w:t>
      </w:r>
    </w:p>
    <w:p w:rsidR="00D61C3A" w:rsidRDefault="007B31E4">
      <w:pPr>
        <w:pStyle w:val="11"/>
        <w:tabs>
          <w:tab w:val="left" w:pos="871"/>
        </w:tabs>
        <w:spacing w:line="187" w:lineRule="auto"/>
        <w:ind w:right="115" w:firstLineChars="100" w:firstLine="173"/>
        <w:jc w:val="both"/>
        <w:rPr>
          <w:rFonts w:ascii="微软雅黑" w:eastAsia="微软雅黑"/>
          <w:sz w:val="18"/>
          <w:lang w:eastAsia="zh-CN"/>
        </w:rPr>
      </w:pPr>
      <w:r>
        <w:rPr>
          <w:rFonts w:ascii="微软雅黑" w:eastAsia="微软雅黑" w:hint="eastAsia"/>
          <w:spacing w:val="-7"/>
          <w:sz w:val="18"/>
          <w:lang w:eastAsia="zh-CN"/>
        </w:rPr>
        <w:t xml:space="preserve">6.6 展会承办单位有权对包括本合同参展单位在内的不特定参展单位及其参展人员、展品、商标、标识、印制的宣传、推广材料、网址以及公司名称等进行录音、录像等，并善意的为实现展会相关目的以直播、录播、宣传、报道等方式对外进行传播、披露， </w:t>
      </w:r>
      <w:r>
        <w:rPr>
          <w:rFonts w:ascii="微软雅黑" w:eastAsia="微软雅黑" w:hint="eastAsia"/>
          <w:sz w:val="18"/>
          <w:lang w:eastAsia="zh-CN"/>
        </w:rPr>
        <w:t>参展单位对此予以认可，展会承办单位不因上述传播、披露行为承担任何责任。</w:t>
      </w:r>
    </w:p>
    <w:p w:rsidR="00D61C3A" w:rsidRDefault="00D61C3A">
      <w:pPr>
        <w:pStyle w:val="a4"/>
        <w:spacing w:before="6"/>
        <w:rPr>
          <w:rFonts w:ascii="微软雅黑"/>
          <w:sz w:val="15"/>
          <w:lang w:eastAsia="zh-CN"/>
        </w:rPr>
      </w:pPr>
    </w:p>
    <w:p w:rsidR="00D61C3A" w:rsidRDefault="007B31E4">
      <w:pPr>
        <w:pStyle w:val="a4"/>
        <w:spacing w:before="1" w:line="187" w:lineRule="auto"/>
        <w:ind w:right="204"/>
        <w:rPr>
          <w:rFonts w:ascii="微软雅黑" w:eastAsia="微软雅黑"/>
          <w:sz w:val="18"/>
          <w:szCs w:val="18"/>
          <w:lang w:eastAsia="zh-CN"/>
        </w:rPr>
      </w:pPr>
      <w:r>
        <w:rPr>
          <w:rFonts w:ascii="微软雅黑" w:eastAsia="微软雅黑" w:hint="eastAsia"/>
          <w:sz w:val="18"/>
          <w:szCs w:val="18"/>
          <w:lang w:eastAsia="zh-CN"/>
        </w:rPr>
        <w:t>第七条 参展单位同意其提交《参展合同》及提供的其他资料信息存储于展会承办单位资料库，展会承办单位应当在其专业能力范围内采取必要合理的保密措施。在遵守资料和信息保护相关法律法规的前提下，展会承办单位可以将参展单位相关资料与信息在网上参展商信息平台、会刊、宣传册、展商手册等渠道使用，也可以为实现展会相关目的而将其资料和信息转交相关第三方。若展会承办单位出于其他商业目的而使用参展单位相关信息的，由双方另行协商。</w:t>
      </w:r>
    </w:p>
    <w:p w:rsidR="00D61C3A" w:rsidRDefault="00D61C3A">
      <w:pPr>
        <w:pStyle w:val="a4"/>
        <w:spacing w:before="1" w:line="187" w:lineRule="auto"/>
        <w:ind w:right="204"/>
        <w:rPr>
          <w:rFonts w:ascii="微软雅黑" w:eastAsia="微软雅黑"/>
          <w:sz w:val="18"/>
          <w:szCs w:val="18"/>
          <w:lang w:eastAsia="zh-CN"/>
        </w:rPr>
      </w:pPr>
    </w:p>
    <w:p w:rsidR="00D61C3A" w:rsidRDefault="007B31E4">
      <w:pPr>
        <w:pStyle w:val="a4"/>
        <w:spacing w:before="1" w:line="187" w:lineRule="auto"/>
        <w:ind w:right="204"/>
        <w:rPr>
          <w:rFonts w:ascii="微软雅黑" w:eastAsia="微软雅黑"/>
          <w:lang w:eastAsia="zh-CN"/>
        </w:rPr>
      </w:pPr>
      <w:r>
        <w:rPr>
          <w:rFonts w:ascii="微软雅黑" w:eastAsia="微软雅黑" w:hint="eastAsia"/>
          <w:sz w:val="18"/>
          <w:szCs w:val="18"/>
          <w:lang w:eastAsia="zh-CN"/>
        </w:rPr>
        <w:t>第八条 参展单位同意遵守展会承办单位关于展会的各项规定，接受展会承办单位对参展单位的核查及对展位使用的现场检查。如发生违反参展合同或展会规定的行为，将承担相应的责任，并接受展会承办单位作出的包括取消参展资格、没收参展证件、清退出场、在网站或刊物刊登违规信息等处理措施。</w:t>
      </w:r>
    </w:p>
    <w:p w:rsidR="00D61C3A" w:rsidRDefault="00D61C3A">
      <w:pPr>
        <w:pStyle w:val="a4"/>
        <w:spacing w:before="1" w:line="187" w:lineRule="auto"/>
        <w:ind w:right="204"/>
        <w:rPr>
          <w:rFonts w:ascii="微软雅黑" w:eastAsia="微软雅黑"/>
          <w:sz w:val="18"/>
          <w:szCs w:val="18"/>
          <w:lang w:eastAsia="zh-CN"/>
        </w:rPr>
      </w:pPr>
    </w:p>
    <w:p w:rsidR="00D61C3A" w:rsidRDefault="007B31E4">
      <w:pPr>
        <w:pStyle w:val="a4"/>
        <w:spacing w:before="1" w:line="187" w:lineRule="auto"/>
        <w:ind w:right="204"/>
        <w:rPr>
          <w:rFonts w:ascii="微软雅黑" w:eastAsia="微软雅黑"/>
          <w:sz w:val="18"/>
          <w:szCs w:val="18"/>
          <w:lang w:eastAsia="zh-CN"/>
        </w:rPr>
      </w:pPr>
      <w:r>
        <w:rPr>
          <w:rFonts w:ascii="微软雅黑" w:eastAsia="微软雅黑" w:hint="eastAsia"/>
          <w:sz w:val="18"/>
          <w:szCs w:val="18"/>
          <w:lang w:eastAsia="zh-CN"/>
        </w:rPr>
        <w:t>第九条 “中国（苏州）切削工具及装备展览会”运营过程中所产生的一切知识产权，包括但不限于展会名称、标识、吉祥物、设计、方案等所涉及的知识产权归展会主办单位所有，未经展会主办单位书面同意，参展单位不得使用，否则视为侵权，展会主办单位保留追究其法律责任的权利。</w:t>
      </w:r>
    </w:p>
    <w:p w:rsidR="00D61C3A" w:rsidRDefault="00D61C3A">
      <w:pPr>
        <w:pStyle w:val="a4"/>
        <w:spacing w:before="1" w:line="187" w:lineRule="auto"/>
        <w:ind w:right="204"/>
        <w:rPr>
          <w:rFonts w:ascii="微软雅黑" w:eastAsia="微软雅黑"/>
          <w:sz w:val="18"/>
          <w:szCs w:val="18"/>
          <w:lang w:eastAsia="zh-CN"/>
        </w:rPr>
      </w:pPr>
    </w:p>
    <w:p w:rsidR="00D61C3A" w:rsidRDefault="007B31E4">
      <w:pPr>
        <w:pStyle w:val="a4"/>
        <w:spacing w:before="1" w:line="187" w:lineRule="auto"/>
        <w:ind w:right="204"/>
        <w:rPr>
          <w:rFonts w:ascii="微软雅黑" w:eastAsia="微软雅黑"/>
          <w:sz w:val="18"/>
          <w:szCs w:val="18"/>
          <w:lang w:eastAsia="zh-CN"/>
        </w:rPr>
      </w:pPr>
      <w:r>
        <w:rPr>
          <w:rFonts w:ascii="微软雅黑" w:eastAsia="微软雅黑" w:hint="eastAsia"/>
          <w:sz w:val="18"/>
          <w:szCs w:val="18"/>
          <w:lang w:eastAsia="zh-CN"/>
        </w:rPr>
        <w:t>第十条 本合同适用中华人民共和国法律法规并按其进行解释。若在履行本合同中发生争议或纠纷，双方应友好协商解决。如协商不成，任何一方可将争议或纠纷提交展会承办单位所在地有管辖权的人民法院诉讼解决。</w:t>
      </w:r>
    </w:p>
    <w:p w:rsidR="00D61C3A" w:rsidRDefault="00D61C3A">
      <w:pPr>
        <w:pStyle w:val="a4"/>
        <w:spacing w:before="1" w:line="187" w:lineRule="auto"/>
        <w:ind w:right="204"/>
        <w:rPr>
          <w:rFonts w:ascii="微软雅黑" w:eastAsia="微软雅黑"/>
          <w:sz w:val="18"/>
          <w:szCs w:val="18"/>
          <w:lang w:eastAsia="zh-CN"/>
        </w:rPr>
      </w:pPr>
    </w:p>
    <w:p w:rsidR="00D61C3A" w:rsidRDefault="007B31E4">
      <w:pPr>
        <w:pStyle w:val="a4"/>
        <w:spacing w:before="1" w:line="187" w:lineRule="auto"/>
        <w:ind w:right="204"/>
        <w:rPr>
          <w:rFonts w:ascii="微软雅黑" w:eastAsia="微软雅黑"/>
          <w:sz w:val="18"/>
          <w:szCs w:val="18"/>
          <w:lang w:eastAsia="zh-CN"/>
        </w:rPr>
      </w:pPr>
      <w:r>
        <w:rPr>
          <w:rFonts w:ascii="微软雅黑" w:eastAsia="微软雅黑" w:hint="eastAsia"/>
          <w:sz w:val="18"/>
          <w:szCs w:val="18"/>
          <w:lang w:eastAsia="zh-CN"/>
        </w:rPr>
        <w:t>第十一条 本合同前述的联系人、住所地、电话、电子邮箱为双方通知送达的联系人、地址、电话、邮箱，如果任何一方变更， 应在变更后及时以书面形式通知对方，如未及时通知，则任何一方通知送达前述地址或系统即视为被送达方收到，由此引发的法律后果由被送达人承担。</w:t>
      </w:r>
    </w:p>
    <w:p w:rsidR="00D61C3A" w:rsidRDefault="00D61C3A">
      <w:pPr>
        <w:pStyle w:val="a4"/>
        <w:spacing w:before="1" w:line="187" w:lineRule="auto"/>
        <w:ind w:right="204"/>
        <w:rPr>
          <w:rFonts w:ascii="微软雅黑" w:eastAsia="微软雅黑"/>
          <w:sz w:val="18"/>
          <w:szCs w:val="18"/>
          <w:lang w:eastAsia="zh-CN"/>
        </w:rPr>
      </w:pPr>
    </w:p>
    <w:p w:rsidR="00D61C3A" w:rsidRDefault="007B31E4" w:rsidP="00C22C5E">
      <w:pPr>
        <w:pStyle w:val="a4"/>
        <w:spacing w:before="1" w:line="187" w:lineRule="auto"/>
        <w:ind w:right="204"/>
        <w:rPr>
          <w:rFonts w:ascii="微软雅黑"/>
          <w:sz w:val="15"/>
          <w:lang w:eastAsia="zh-CN"/>
        </w:rPr>
      </w:pPr>
      <w:r>
        <w:rPr>
          <w:rFonts w:ascii="微软雅黑" w:eastAsia="微软雅黑" w:hint="eastAsia"/>
          <w:sz w:val="18"/>
          <w:szCs w:val="18"/>
          <w:lang w:eastAsia="zh-CN"/>
        </w:rPr>
        <w:t>第十二条 本合同自展会承办单位与参展单位签字盖章之日起生效，除另有约定外，至合同条款履行完毕之日止；本合同未尽事宜, 双方应另行协商并签订补充合同。本合同补充合同为本合同不可分割的组成部分,与本合同具有同等法律效力。</w:t>
      </w:r>
    </w:p>
    <w:p w:rsidR="00D61C3A" w:rsidRDefault="007B31E4" w:rsidP="007C31BB">
      <w:pPr>
        <w:pStyle w:val="1"/>
        <w:spacing w:line="222" w:lineRule="exact"/>
        <w:ind w:left="4529" w:right="4632"/>
        <w:jc w:val="center"/>
      </w:pPr>
      <w:r>
        <w:t>(</w:t>
      </w:r>
      <w:r>
        <w:rPr>
          <w:rFonts w:ascii="微软雅黑" w:eastAsia="微软雅黑" w:hint="eastAsia"/>
        </w:rPr>
        <w:t>结束页</w:t>
      </w:r>
      <w:r>
        <w:t>)</w:t>
      </w:r>
    </w:p>
    <w:sectPr w:rsidR="00D61C3A">
      <w:footerReference w:type="default" r:id="rId9"/>
      <w:pgSz w:w="11910" w:h="16840"/>
      <w:pgMar w:top="1100" w:right="540" w:bottom="480" w:left="580" w:header="882"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0222" w:rsidRDefault="00FA0222">
      <w:r>
        <w:separator/>
      </w:r>
    </w:p>
  </w:endnote>
  <w:endnote w:type="continuationSeparator" w:id="0">
    <w:p w:rsidR="00FA0222" w:rsidRDefault="00FA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C3A" w:rsidRDefault="007B31E4">
    <w:pPr>
      <w:pStyle w:val="a4"/>
      <w:spacing w:line="14" w:lineRule="auto"/>
      <w:rPr>
        <w:b w:val="0"/>
        <w:sz w:val="2"/>
      </w:rPr>
    </w:pPr>
    <w:r>
      <w:rPr>
        <w:noProof/>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10225405</wp:posOffset>
              </wp:positionV>
              <wp:extent cx="107950" cy="1524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rsidR="00D61C3A" w:rsidRDefault="007B31E4">
                          <w:pPr>
                            <w:spacing w:before="12"/>
                            <w:ind w:left="40"/>
                            <w:rPr>
                              <w:sz w:val="18"/>
                            </w:rPr>
                          </w:pPr>
                          <w:r>
                            <w:fldChar w:fldCharType="begin"/>
                          </w:r>
                          <w:r>
                            <w:rPr>
                              <w:sz w:val="18"/>
                            </w:rPr>
                            <w:instrText xml:space="preserve"> PAGE </w:instrText>
                          </w:r>
                          <w:r>
                            <w:fldChar w:fldCharType="separate"/>
                          </w:r>
                          <w:r w:rsidR="00763E35">
                            <w:rPr>
                              <w:noProof/>
                              <w:sz w:val="18"/>
                            </w:rPr>
                            <w:t>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805.15pt;width:8.5pt;height:12pt;z-index:251661312;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" filled="f" stroked="f">
              <v:textbox inset="0,0,0,0">
                <w:txbxContent>
                  <w:p w:rsidR="00D61C3A" w:rsidRDefault="007B31E4">
                    <w:pPr>
                      <w:spacing w:before="12"/>
                      <w:ind w:left="40"/>
                      <w:rPr>
                        <w:sz w:val="18"/>
                      </w:rPr>
                    </w:pPr>
                    <w:r>
                      <w:fldChar w:fldCharType="begin"/>
                    </w:r>
                    <w:r>
                      <w:rPr>
                        <w:sz w:val="18"/>
                      </w:rPr>
                      <w:instrText xml:space="preserve"> PAGE </w:instrText>
                    </w:r>
                    <w:r>
                      <w:fldChar w:fldCharType="separate"/>
                    </w:r>
                    <w:r w:rsidR="00763E35">
                      <w:rPr>
                        <w:noProof/>
                        <w:sz w:val="18"/>
                      </w:rPr>
                      <w:t>1</w:t>
                    </w:r>
                    <w: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C3A" w:rsidRDefault="007B31E4">
    <w:pPr>
      <w:pStyle w:val="a4"/>
      <w:spacing w:line="14" w:lineRule="auto"/>
      <w:rPr>
        <w:sz w:val="20"/>
      </w:rPr>
    </w:pPr>
    <w:r>
      <w:rPr>
        <w:noProof/>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61C3A" w:rsidRDefault="007B31E4">
                          <w:pPr>
                            <w:pStyle w:val="a6"/>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763E35">
                            <w:rPr>
                              <w:rFonts w:eastAsia="宋体"/>
                              <w:noProof/>
                              <w:lang w:eastAsia="zh-CN"/>
                            </w:rPr>
                            <w:t>2</w:t>
                          </w:r>
                          <w:r>
                            <w:rPr>
                              <w:rFonts w:eastAsia="宋体" w:hint="eastAsia"/>
                              <w:lang w:eastAsia="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DJcyQWTAQAALAMAAA4AAAAAAAAAAAAA&#10;AAAALgIAAGRycy9lMm9Eb2MueG1sUEsBAi0AFAAGAAgAAAAhAAxK8O7WAAAABQEAAA8AAAAAAAAA&#10;AAAAAAAA7QMAAGRycy9kb3ducmV2LnhtbFBLBQYAAAAABAAEAPMAAADwBAAAAAA=&#10;" filled="f" stroked="f">
              <v:textbox style="mso-fit-shape-to-text:t" inset="0,0,0,0">
                <w:txbxContent>
                  <w:p w:rsidR="00D61C3A" w:rsidRDefault="007B31E4">
                    <w:pPr>
                      <w:pStyle w:val="a6"/>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763E35">
                      <w:rPr>
                        <w:rFonts w:eastAsia="宋体"/>
                        <w:noProof/>
                        <w:lang w:eastAsia="zh-CN"/>
                      </w:rPr>
                      <w:t>2</w:t>
                    </w:r>
                    <w:r>
                      <w:rPr>
                        <w:rFonts w:eastAsia="宋体" w:hint="eastAsia"/>
                        <w:lang w:eastAsia="zh-CN"/>
                      </w:rPr>
                      <w:fldChar w:fldCharType="end"/>
                    </w:r>
                  </w:p>
                </w:txbxContent>
              </v:textbox>
              <w10:wrap anchorx="margin"/>
            </v:shape>
          </w:pict>
        </mc:Fallback>
      </mc:AlternateContent>
    </w:r>
    <w:r>
      <w:rPr>
        <w:noProof/>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9770745</wp:posOffset>
              </wp:positionV>
              <wp:extent cx="107950" cy="1524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rsidR="00D61C3A" w:rsidRDefault="00D61C3A">
                          <w:pPr>
                            <w:pStyle w:val="a4"/>
                            <w:spacing w:before="12"/>
                            <w:ind w:left="40"/>
                          </w:pPr>
                        </w:p>
                      </w:txbxContent>
                    </wps:txbx>
                    <wps:bodyPr lIns="0" tIns="0" rIns="0" bIns="0" upright="1"/>
                  </wps:wsp>
                </a:graphicData>
              </a:graphic>
            </wp:anchor>
          </w:drawing>
        </mc:Choice>
        <mc:Fallback>
          <w:pict>
            <v:shape id="文本框 3" o:spid="_x0000_s1030" type="#_x0000_t202" style="position:absolute;margin-left:0;margin-top:769.35pt;width:8.5pt;height:12pt;z-index:251663360;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" filled="f" stroked="f">
              <v:textbox inset="0,0,0,0">
                <w:txbxContent>
                  <w:p w:rsidR="00D61C3A" w:rsidRDefault="00D61C3A">
                    <w:pPr>
                      <w:pStyle w:val="a4"/>
                      <w:spacing w:before="12"/>
                      <w:ind w:left="40"/>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0222" w:rsidRDefault="00FA0222">
      <w:r>
        <w:separator/>
      </w:r>
    </w:p>
  </w:footnote>
  <w:footnote w:type="continuationSeparator" w:id="0">
    <w:p w:rsidR="00FA0222" w:rsidRDefault="00FA0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C3A" w:rsidRDefault="00CD7BA6">
    <w:pPr>
      <w:pStyle w:val="a4"/>
      <w:spacing w:line="14" w:lineRule="auto"/>
      <w:rPr>
        <w:b w:val="0"/>
        <w:sz w:val="20"/>
      </w:rPr>
    </w:pPr>
    <w:r>
      <w:rPr>
        <w:noProof/>
        <w:lang w:eastAsia="zh-CN" w:bidi="ar-SA"/>
      </w:rPr>
      <mc:AlternateContent>
        <mc:Choice Requires="wps">
          <w:drawing>
            <wp:anchor distT="0" distB="0" distL="114300" distR="114300" simplePos="0" relativeHeight="251660288" behindDoc="1" locked="0" layoutInCell="1" allowOverlap="1">
              <wp:simplePos x="0" y="0"/>
              <wp:positionH relativeFrom="page">
                <wp:posOffset>4766310</wp:posOffset>
              </wp:positionH>
              <wp:positionV relativeFrom="page">
                <wp:posOffset>201295</wp:posOffset>
              </wp:positionV>
              <wp:extent cx="2271395" cy="2286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2271395" cy="228600"/>
                      </a:xfrm>
                      <a:prstGeom prst="rect">
                        <a:avLst/>
                      </a:prstGeom>
                      <a:noFill/>
                      <a:ln>
                        <a:noFill/>
                      </a:ln>
                    </wps:spPr>
                    <wps:txbx>
                      <w:txbxContent>
                        <w:p w:rsidR="00D61C3A" w:rsidRDefault="007B31E4">
                          <w:pPr>
                            <w:tabs>
                              <w:tab w:val="left" w:pos="2455"/>
                            </w:tabs>
                            <w:spacing w:line="278" w:lineRule="exact"/>
                            <w:ind w:left="20"/>
                            <w:rPr>
                              <w:sz w:val="18"/>
                            </w:rPr>
                          </w:pPr>
                          <w:r>
                            <w:rPr>
                              <w:rFonts w:ascii="微软雅黑" w:eastAsia="微软雅黑" w:hint="eastAsia"/>
                              <w:b/>
                              <w:sz w:val="18"/>
                            </w:rPr>
                            <w:t>合同编</w:t>
                          </w:r>
                          <w:r>
                            <w:rPr>
                              <w:rFonts w:ascii="微软雅黑" w:eastAsia="微软雅黑" w:hint="eastAsia"/>
                              <w:b/>
                              <w:spacing w:val="-3"/>
                              <w:sz w:val="18"/>
                            </w:rPr>
                            <w:t>号</w:t>
                          </w:r>
                          <w:r>
                            <w:rPr>
                              <w:rFonts w:ascii="微软雅黑" w:eastAsia="微软雅黑" w:hint="eastAsia"/>
                              <w:b/>
                              <w:sz w:val="18"/>
                              <w:szCs w:val="18"/>
                            </w:rPr>
                            <w:t>：</w:t>
                          </w:r>
                          <w:r>
                            <w:rPr>
                              <w:sz w:val="18"/>
                              <w:szCs w:val="18"/>
                              <w:u w:val="single"/>
                            </w:rPr>
                            <w:t xml:space="preserve"> </w:t>
                          </w:r>
                          <w:r>
                            <w:rPr>
                              <w:rFonts w:eastAsia="宋体" w:hint="eastAsia"/>
                              <w:sz w:val="18"/>
                              <w:u w:val="single"/>
                              <w:lang w:eastAsia="zh-CN"/>
                            </w:rPr>
                            <w:t>202</w:t>
                          </w:r>
                          <w:r w:rsidR="004F43D7">
                            <w:rPr>
                              <w:rFonts w:eastAsia="宋体"/>
                              <w:sz w:val="18"/>
                              <w:u w:val="single"/>
                              <w:lang w:eastAsia="zh-CN"/>
                            </w:rPr>
                            <w:t>5</w:t>
                          </w:r>
                          <w:r>
                            <w:rPr>
                              <w:rFonts w:eastAsia="宋体" w:hint="eastAsia"/>
                              <w:sz w:val="18"/>
                              <w:u w:val="single"/>
                              <w:lang w:eastAsia="zh-CN"/>
                            </w:rPr>
                            <w:t>ZL-CCTE</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75.3pt;margin-top:15.85pt;width:178.85pt;height:18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" filled="f" stroked="f">
              <v:textbox inset="0,0,0,0">
                <w:txbxContent>
                  <w:p w:rsidR="00D61C3A" w:rsidRDefault="007B31E4">
                    <w:pPr>
                      <w:tabs>
                        <w:tab w:val="left" w:pos="2455"/>
                      </w:tabs>
                      <w:spacing w:line="278" w:lineRule="exact"/>
                      <w:ind w:left="20"/>
                      <w:rPr>
                        <w:sz w:val="18"/>
                      </w:rPr>
                    </w:pPr>
                    <w:r>
                      <w:rPr>
                        <w:rFonts w:ascii="微软雅黑" w:eastAsia="微软雅黑" w:hint="eastAsia"/>
                        <w:b/>
                        <w:sz w:val="18"/>
                      </w:rPr>
                      <w:t>合同编</w:t>
                    </w:r>
                    <w:r>
                      <w:rPr>
                        <w:rFonts w:ascii="微软雅黑" w:eastAsia="微软雅黑" w:hint="eastAsia"/>
                        <w:b/>
                        <w:spacing w:val="-3"/>
                        <w:sz w:val="18"/>
                      </w:rPr>
                      <w:t>号</w:t>
                    </w:r>
                    <w:r>
                      <w:rPr>
                        <w:rFonts w:ascii="微软雅黑" w:eastAsia="微软雅黑" w:hint="eastAsia"/>
                        <w:b/>
                        <w:sz w:val="18"/>
                        <w:szCs w:val="18"/>
                      </w:rPr>
                      <w:t>：</w:t>
                    </w:r>
                    <w:r>
                      <w:rPr>
                        <w:sz w:val="18"/>
                        <w:szCs w:val="18"/>
                        <w:u w:val="single"/>
                      </w:rPr>
                      <w:t xml:space="preserve"> </w:t>
                    </w:r>
                    <w:r>
                      <w:rPr>
                        <w:rFonts w:eastAsia="宋体" w:hint="eastAsia"/>
                        <w:sz w:val="18"/>
                        <w:u w:val="single"/>
                        <w:lang w:eastAsia="zh-CN"/>
                      </w:rPr>
                      <w:t>202</w:t>
                    </w:r>
                    <w:r w:rsidR="004F43D7">
                      <w:rPr>
                        <w:rFonts w:eastAsia="宋体"/>
                        <w:sz w:val="18"/>
                        <w:u w:val="single"/>
                        <w:lang w:eastAsia="zh-CN"/>
                      </w:rPr>
                      <w:t>5</w:t>
                    </w:r>
                    <w:r>
                      <w:rPr>
                        <w:rFonts w:eastAsia="宋体" w:hint="eastAsia"/>
                        <w:sz w:val="18"/>
                        <w:u w:val="single"/>
                        <w:lang w:eastAsia="zh-CN"/>
                      </w:rPr>
                      <w:t>ZL-CCTE</w:t>
                    </w:r>
                  </w:p>
                </w:txbxContent>
              </v:textbox>
              <w10:wrap anchorx="page" anchory="page"/>
            </v:shape>
          </w:pict>
        </mc:Fallback>
      </mc:AlternateContent>
    </w:r>
    <w:r>
      <w:rPr>
        <w:noProof/>
        <w:lang w:eastAsia="zh-CN" w:bidi="ar-SA"/>
      </w:rPr>
      <w:drawing>
        <wp:inline distT="0" distB="0" distL="0" distR="0">
          <wp:extent cx="6851650" cy="108839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合同页眉.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1650" cy="10883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Q5MDg0NmNhMGUwMmI3YjFjNWU1YmE4NzFjZjg4ODUifQ=="/>
  </w:docVars>
  <w:rsids>
    <w:rsidRoot w:val="00EF60DA"/>
    <w:rsid w:val="B6FD136E"/>
    <w:rsid w:val="CFBF11C4"/>
    <w:rsid w:val="CFD8D0A0"/>
    <w:rsid w:val="EEFDCEC1"/>
    <w:rsid w:val="F5FDD236"/>
    <w:rsid w:val="F6B93BA0"/>
    <w:rsid w:val="FDFF638D"/>
    <w:rsid w:val="FF77DC03"/>
    <w:rsid w:val="FF7AF18F"/>
    <w:rsid w:val="FFF516C9"/>
    <w:rsid w:val="00006597"/>
    <w:rsid w:val="00072780"/>
    <w:rsid w:val="0011072C"/>
    <w:rsid w:val="001433D0"/>
    <w:rsid w:val="00175184"/>
    <w:rsid w:val="00216C7B"/>
    <w:rsid w:val="0025182A"/>
    <w:rsid w:val="0029654B"/>
    <w:rsid w:val="002B7D00"/>
    <w:rsid w:val="002D6BD4"/>
    <w:rsid w:val="00306195"/>
    <w:rsid w:val="0039471F"/>
    <w:rsid w:val="00394B0C"/>
    <w:rsid w:val="0039685E"/>
    <w:rsid w:val="00420F29"/>
    <w:rsid w:val="00426997"/>
    <w:rsid w:val="00495B19"/>
    <w:rsid w:val="004D3F56"/>
    <w:rsid w:val="004F43D7"/>
    <w:rsid w:val="00524F41"/>
    <w:rsid w:val="00526752"/>
    <w:rsid w:val="0057250B"/>
    <w:rsid w:val="00577E9E"/>
    <w:rsid w:val="00587E7B"/>
    <w:rsid w:val="00592234"/>
    <w:rsid w:val="005F05A1"/>
    <w:rsid w:val="006D0063"/>
    <w:rsid w:val="006D117D"/>
    <w:rsid w:val="006E675C"/>
    <w:rsid w:val="006F2958"/>
    <w:rsid w:val="006F5791"/>
    <w:rsid w:val="00763E35"/>
    <w:rsid w:val="007B31E4"/>
    <w:rsid w:val="007C31BB"/>
    <w:rsid w:val="00833A47"/>
    <w:rsid w:val="0083648C"/>
    <w:rsid w:val="008C705B"/>
    <w:rsid w:val="008F5966"/>
    <w:rsid w:val="0092083B"/>
    <w:rsid w:val="009D210C"/>
    <w:rsid w:val="009F76B6"/>
    <w:rsid w:val="00A50312"/>
    <w:rsid w:val="00A75AF9"/>
    <w:rsid w:val="00A97B63"/>
    <w:rsid w:val="00BE74B7"/>
    <w:rsid w:val="00C22C5E"/>
    <w:rsid w:val="00CA2797"/>
    <w:rsid w:val="00CD7BA6"/>
    <w:rsid w:val="00CF25DF"/>
    <w:rsid w:val="00CF47E2"/>
    <w:rsid w:val="00D04761"/>
    <w:rsid w:val="00D15CDB"/>
    <w:rsid w:val="00D56998"/>
    <w:rsid w:val="00D61C3A"/>
    <w:rsid w:val="00D85417"/>
    <w:rsid w:val="00DC2B2F"/>
    <w:rsid w:val="00DC3D00"/>
    <w:rsid w:val="00EB1D83"/>
    <w:rsid w:val="00EB1FE5"/>
    <w:rsid w:val="00EC3B85"/>
    <w:rsid w:val="00EC7BE0"/>
    <w:rsid w:val="00ED5AE2"/>
    <w:rsid w:val="00EF60DA"/>
    <w:rsid w:val="00F43AAF"/>
    <w:rsid w:val="00F80141"/>
    <w:rsid w:val="00F841BC"/>
    <w:rsid w:val="00FA0222"/>
    <w:rsid w:val="00FB5D97"/>
    <w:rsid w:val="00FD3AE6"/>
    <w:rsid w:val="01141870"/>
    <w:rsid w:val="01BF0175"/>
    <w:rsid w:val="02C866AB"/>
    <w:rsid w:val="08C90246"/>
    <w:rsid w:val="09F47C97"/>
    <w:rsid w:val="0A246800"/>
    <w:rsid w:val="117D54D1"/>
    <w:rsid w:val="11A70796"/>
    <w:rsid w:val="12514E68"/>
    <w:rsid w:val="12C00AA3"/>
    <w:rsid w:val="136760FD"/>
    <w:rsid w:val="1392663E"/>
    <w:rsid w:val="1BAE4CDC"/>
    <w:rsid w:val="1CAA4F4B"/>
    <w:rsid w:val="1FAE022D"/>
    <w:rsid w:val="2595272F"/>
    <w:rsid w:val="278B6BD6"/>
    <w:rsid w:val="27DC0DB5"/>
    <w:rsid w:val="2A666CB3"/>
    <w:rsid w:val="2D4F639E"/>
    <w:rsid w:val="2D846C21"/>
    <w:rsid w:val="2ECB4F17"/>
    <w:rsid w:val="31422CE1"/>
    <w:rsid w:val="368E6CD3"/>
    <w:rsid w:val="38836B26"/>
    <w:rsid w:val="38F01A3E"/>
    <w:rsid w:val="39F61573"/>
    <w:rsid w:val="3A0D189B"/>
    <w:rsid w:val="3BB95DE3"/>
    <w:rsid w:val="3C746F4D"/>
    <w:rsid w:val="3DED46A0"/>
    <w:rsid w:val="3F5CDBDF"/>
    <w:rsid w:val="43515361"/>
    <w:rsid w:val="45F97CF6"/>
    <w:rsid w:val="48AE414A"/>
    <w:rsid w:val="49F40B01"/>
    <w:rsid w:val="4BB87E3E"/>
    <w:rsid w:val="4C9A13F2"/>
    <w:rsid w:val="4DE2F6B2"/>
    <w:rsid w:val="4E1C5687"/>
    <w:rsid w:val="532F0CED"/>
    <w:rsid w:val="54280D44"/>
    <w:rsid w:val="558157D1"/>
    <w:rsid w:val="5CED2659"/>
    <w:rsid w:val="5F7BE147"/>
    <w:rsid w:val="648912E5"/>
    <w:rsid w:val="66A244CF"/>
    <w:rsid w:val="69F136B9"/>
    <w:rsid w:val="6BDB2056"/>
    <w:rsid w:val="6E7FFAE7"/>
    <w:rsid w:val="6EF4482E"/>
    <w:rsid w:val="6F8F2E73"/>
    <w:rsid w:val="6FDB2737"/>
    <w:rsid w:val="724D3F99"/>
    <w:rsid w:val="72D35330"/>
    <w:rsid w:val="75DE72D0"/>
    <w:rsid w:val="75FDDF93"/>
    <w:rsid w:val="793901E9"/>
    <w:rsid w:val="7AFDC5CD"/>
    <w:rsid w:val="7BFFD552"/>
    <w:rsid w:val="7C1B0316"/>
    <w:rsid w:val="7CC2286B"/>
    <w:rsid w:val="7F1A449C"/>
    <w:rsid w:val="7F9C333A"/>
    <w:rsid w:val="7F9F7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AB2018"/>
  <w15:docId w15:val="{D62F17C6-34DF-4A23-B6A0-2B0333EF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bidi="en-US"/>
    </w:rPr>
  </w:style>
  <w:style w:type="paragraph" w:styleId="1">
    <w:name w:val="heading 1"/>
    <w:basedOn w:val="a"/>
    <w:next w:val="a"/>
    <w:link w:val="10"/>
    <w:uiPriority w:val="1"/>
    <w:qFormat/>
    <w:pPr>
      <w:ind w:left="100"/>
      <w:jc w:val="both"/>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link w:val="a5"/>
    <w:uiPriority w:val="1"/>
    <w:qFormat/>
    <w:rPr>
      <w:b/>
      <w:bCs/>
      <w:sz w:val="24"/>
      <w:szCs w:val="24"/>
    </w:rPr>
  </w:style>
  <w:style w:type="paragraph" w:styleId="a6">
    <w:name w:val="footer"/>
    <w:basedOn w:val="a"/>
    <w:qFormat/>
    <w:pPr>
      <w:tabs>
        <w:tab w:val="center" w:pos="4153"/>
        <w:tab w:val="right" w:pos="8306"/>
      </w:tabs>
      <w:snapToGrid w:val="0"/>
    </w:pPr>
    <w:rPr>
      <w:sz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hint="eastAsia"/>
      <w:sz w:val="24"/>
      <w:szCs w:val="24"/>
      <w:lang w:eastAsia="zh-CN" w:bidi="ar-SA"/>
    </w:rPr>
  </w:style>
  <w:style w:type="paragraph" w:styleId="a9">
    <w:name w:val="Normal (Web)"/>
    <w:basedOn w:val="a"/>
    <w:pPr>
      <w:spacing w:beforeAutospacing="1" w:afterAutospacing="1"/>
    </w:pPr>
    <w:rPr>
      <w:sz w:val="24"/>
      <w:lang w:eastAsia="zh-CN" w:bidi="ar-SA"/>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表段落1"/>
    <w:basedOn w:val="a"/>
    <w:uiPriority w:val="1"/>
    <w:qFormat/>
  </w:style>
  <w:style w:type="paragraph" w:customStyle="1" w:styleId="TableParagraph">
    <w:name w:val="Table Paragraph"/>
    <w:basedOn w:val="a"/>
    <w:uiPriority w:val="1"/>
    <w:qFormat/>
  </w:style>
  <w:style w:type="character" w:customStyle="1" w:styleId="a8">
    <w:name w:val="页眉 字符"/>
    <w:basedOn w:val="a0"/>
    <w:link w:val="a7"/>
    <w:qFormat/>
    <w:rPr>
      <w:rFonts w:eastAsia="Times New Roman"/>
      <w:sz w:val="18"/>
      <w:szCs w:val="18"/>
      <w:lang w:eastAsia="en-US" w:bidi="en-US"/>
    </w:rPr>
  </w:style>
  <w:style w:type="character" w:customStyle="1" w:styleId="10">
    <w:name w:val="标题 1 字符"/>
    <w:basedOn w:val="a0"/>
    <w:link w:val="1"/>
    <w:uiPriority w:val="1"/>
    <w:qFormat/>
    <w:rPr>
      <w:rFonts w:eastAsia="Times New Roman"/>
      <w:b/>
      <w:bCs/>
      <w:sz w:val="18"/>
      <w:szCs w:val="18"/>
      <w:lang w:eastAsia="en-US" w:bidi="en-US"/>
    </w:rPr>
  </w:style>
  <w:style w:type="character" w:customStyle="1" w:styleId="a5">
    <w:name w:val="正文文本 字符"/>
    <w:basedOn w:val="a0"/>
    <w:link w:val="a4"/>
    <w:uiPriority w:val="1"/>
    <w:qFormat/>
    <w:rPr>
      <w:rFonts w:eastAsia="Times New Roman"/>
      <w:b/>
      <w:bCs/>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890</Words>
  <Characters>5078</Characters>
  <Application>Microsoft Office Word</Application>
  <DocSecurity>0</DocSecurity>
  <Lines>42</Lines>
  <Paragraphs>11</Paragraphs>
  <ScaleCrop>false</ScaleCrop>
  <Company>Microsoft</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cp:lastModifiedBy>
  <cp:revision>45</cp:revision>
  <cp:lastPrinted>2025-01-20T02:29:00Z</cp:lastPrinted>
  <dcterms:created xsi:type="dcterms:W3CDTF">2020-12-23T23:45:00Z</dcterms:created>
  <dcterms:modified xsi:type="dcterms:W3CDTF">2025-07-04T06:38:00Z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Word 2016</vt:lpwstr>
  </property>
  <property fmtid="{D5CDD505-2E9C-101B-9397-08002B2CF9AE}" pid="4" name="LastSaved">
    <vt:filetime>2020-12-23T00:00:00Z</vt:filetime>
  </property>
  <property fmtid="{D5CDD505-2E9C-101B-9397-08002B2CF9AE}" pid="5" name="KSOProductBuildVer">
    <vt:lpwstr>2052-12.1.0.17147</vt:lpwstr>
  </property>
  <property fmtid="{D5CDD505-2E9C-101B-9397-08002B2CF9AE}" pid="6" name="ICV">
    <vt:lpwstr>53BA26B4D6284F629C1DE5C623FB6650_13</vt:lpwstr>
  </property>
</Properties>
</file>